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7A" w:rsidRDefault="0055187E" w:rsidP="00A3747A">
      <w:pPr>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00A3747A">
        <w:rPr>
          <w:rFonts w:ascii="Times New Roman" w:hAnsi="Times New Roman" w:cs="Times New Roman"/>
          <w:b/>
          <w:sz w:val="28"/>
          <w:szCs w:val="28"/>
        </w:rPr>
        <w:t>Консультация для родителей</w:t>
      </w:r>
    </w:p>
    <w:p w:rsidR="00A3747A" w:rsidRDefault="00A3747A" w:rsidP="00A3747A">
      <w:pPr>
        <w:ind w:left="-567" w:firstLine="567"/>
        <w:jc w:val="center"/>
        <w:rPr>
          <w:rFonts w:ascii="Times New Roman" w:hAnsi="Times New Roman" w:cs="Times New Roman"/>
          <w:sz w:val="28"/>
          <w:szCs w:val="28"/>
        </w:rPr>
      </w:pPr>
      <w:r>
        <w:rPr>
          <w:rFonts w:ascii="Times New Roman" w:hAnsi="Times New Roman" w:cs="Times New Roman"/>
          <w:b/>
          <w:sz w:val="28"/>
          <w:szCs w:val="28"/>
        </w:rPr>
        <w:t>“Правильное питание для дошкольников”</w:t>
      </w:r>
    </w:p>
    <w:p w:rsidR="00A3747A" w:rsidRDefault="00A3747A" w:rsidP="00A3747A">
      <w:pPr>
        <w:shd w:val="clear" w:color="auto" w:fill="FFFFFF"/>
        <w:spacing w:after="0" w:line="240" w:lineRule="auto"/>
        <w:jc w:val="right"/>
        <w:outlineLvl w:val="0"/>
        <w:rPr>
          <w:rFonts w:ascii="Times New Roman" w:hAnsi="Times New Roman" w:cs="Times New Roman"/>
          <w:color w:val="333333"/>
          <w:kern w:val="36"/>
          <w:sz w:val="28"/>
          <w:szCs w:val="28"/>
        </w:rPr>
      </w:pPr>
      <w:r>
        <w:rPr>
          <w:rFonts w:ascii="Times New Roman" w:hAnsi="Times New Roman" w:cs="Times New Roman"/>
          <w:color w:val="333333"/>
          <w:kern w:val="36"/>
          <w:sz w:val="28"/>
          <w:szCs w:val="28"/>
        </w:rPr>
        <w:t xml:space="preserve">«Человек рождается здоровым, </w:t>
      </w:r>
    </w:p>
    <w:p w:rsidR="00A3747A" w:rsidRDefault="00A3747A" w:rsidP="00A3747A">
      <w:pPr>
        <w:shd w:val="clear" w:color="auto" w:fill="FFFFFF"/>
        <w:spacing w:after="0" w:line="240" w:lineRule="auto"/>
        <w:jc w:val="right"/>
        <w:outlineLvl w:val="0"/>
        <w:rPr>
          <w:rFonts w:ascii="Times New Roman" w:hAnsi="Times New Roman" w:cs="Times New Roman"/>
          <w:color w:val="333333"/>
          <w:kern w:val="36"/>
          <w:sz w:val="28"/>
          <w:szCs w:val="28"/>
        </w:rPr>
      </w:pPr>
      <w:r>
        <w:rPr>
          <w:rFonts w:ascii="Times New Roman" w:hAnsi="Times New Roman" w:cs="Times New Roman"/>
          <w:color w:val="333333"/>
          <w:kern w:val="36"/>
          <w:sz w:val="28"/>
          <w:szCs w:val="28"/>
        </w:rPr>
        <w:t>а все его болезни приходят к нему через рот с пищей»</w:t>
      </w:r>
    </w:p>
    <w:p w:rsidR="0050563D" w:rsidRPr="0050563D" w:rsidRDefault="0050563D" w:rsidP="00A3747A">
      <w:pPr>
        <w:shd w:val="clear" w:color="auto" w:fill="FFFFFF"/>
        <w:spacing w:after="0" w:line="240" w:lineRule="auto"/>
        <w:jc w:val="right"/>
        <w:outlineLvl w:val="0"/>
        <w:rPr>
          <w:rFonts w:ascii="Times New Roman" w:hAnsi="Times New Roman" w:cs="Times New Roman"/>
          <w:i/>
          <w:color w:val="333333"/>
          <w:kern w:val="36"/>
          <w:sz w:val="28"/>
          <w:szCs w:val="28"/>
        </w:rPr>
      </w:pPr>
      <w:r w:rsidRPr="0050563D">
        <w:rPr>
          <w:rFonts w:ascii="Times New Roman" w:hAnsi="Times New Roman" w:cs="Times New Roman"/>
          <w:i/>
          <w:color w:val="333333"/>
          <w:kern w:val="36"/>
          <w:sz w:val="28"/>
          <w:szCs w:val="28"/>
        </w:rPr>
        <w:t>Гиппократ</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Пища – это необходимая потребность организма, и обязательное условие существования человека.</w:t>
      </w:r>
      <w:bookmarkStart w:id="0" w:name="_GoBack"/>
      <w:bookmarkEnd w:id="0"/>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Мы чаще всего питаемся тем, что </w:t>
      </w:r>
      <w:proofErr w:type="gramStart"/>
      <w:r>
        <w:rPr>
          <w:rFonts w:ascii="Times New Roman" w:hAnsi="Times New Roman" w:cs="Times New Roman"/>
          <w:sz w:val="28"/>
          <w:szCs w:val="28"/>
        </w:rPr>
        <w:t>нам  нравится</w:t>
      </w:r>
      <w:proofErr w:type="gramEnd"/>
      <w:r>
        <w:rPr>
          <w:rFonts w:ascii="Times New Roman" w:hAnsi="Times New Roman" w:cs="Times New Roman"/>
          <w:sz w:val="28"/>
          <w:szCs w:val="28"/>
        </w:rPr>
        <w:t xml:space="preserve">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Питание должно быть разнообразным, это служит основой его сбалансированности. Важно формировать у ребенка разнообразный вкусовой кругозор.</w:t>
      </w:r>
    </w:p>
    <w:p w:rsidR="00A3747A" w:rsidRDefault="00A3747A" w:rsidP="00A3747A">
      <w:pPr>
        <w:numPr>
          <w:ilvl w:val="0"/>
          <w:numId w:val="1"/>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В рацион ребёнка необходимо включать все группы продуктов – мясные,</w:t>
      </w:r>
      <w:r>
        <w:rPr>
          <w:rFonts w:ascii="Times New Roman" w:hAnsi="Times New Roman" w:cs="Times New Roman"/>
          <w:sz w:val="28"/>
          <w:szCs w:val="28"/>
        </w:rPr>
        <w:t xml:space="preserve"> </w:t>
      </w:r>
      <w:r>
        <w:rPr>
          <w:rFonts w:ascii="Times New Roman" w:hAnsi="Times New Roman" w:cs="Times New Roman"/>
          <w:i/>
          <w:sz w:val="28"/>
          <w:szCs w:val="28"/>
        </w:rPr>
        <w:t>молочные, рыбные, растительные;</w:t>
      </w:r>
    </w:p>
    <w:p w:rsidR="00A3747A" w:rsidRDefault="00A3747A" w:rsidP="00A3747A">
      <w:pPr>
        <w:numPr>
          <w:ilvl w:val="0"/>
          <w:numId w:val="1"/>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 xml:space="preserve">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 </w:t>
      </w:r>
    </w:p>
    <w:p w:rsidR="00A3747A" w:rsidRDefault="00A3747A" w:rsidP="00A3747A">
      <w:pPr>
        <w:spacing w:after="0" w:line="240" w:lineRule="auto"/>
        <w:ind w:left="-567" w:firstLine="567"/>
        <w:jc w:val="both"/>
        <w:rPr>
          <w:rFonts w:ascii="Times New Roman" w:hAnsi="Times New Roman" w:cs="Times New Roman"/>
          <w:b/>
          <w:sz w:val="28"/>
          <w:szCs w:val="28"/>
        </w:rPr>
      </w:pPr>
      <w:r>
        <w:rPr>
          <w:rFonts w:ascii="Times New Roman" w:hAnsi="Times New Roman" w:cs="Times New Roman"/>
          <w:b/>
          <w:sz w:val="28"/>
          <w:szCs w:val="28"/>
        </w:rPr>
        <w:t>Количество энергии, поступающей в организм с продуктами, равно количеству энергии, затраченной ребёнком.</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Пусть с самого раннего возраста у ребенка сформируется представление: семейный стол – место, где всем уютно, тепло и, конечно вкусно!</w:t>
      </w:r>
    </w:p>
    <w:p w:rsidR="00A3747A" w:rsidRDefault="00A3747A" w:rsidP="00A3747A">
      <w:pPr>
        <w:spacing w:after="0" w:line="240" w:lineRule="auto"/>
        <w:ind w:left="-567"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Родителям </w:t>
      </w:r>
      <w:r w:rsidR="0050563D">
        <w:rPr>
          <w:rFonts w:ascii="Times New Roman" w:hAnsi="Times New Roman" w:cs="Times New Roman"/>
          <w:b/>
          <w:sz w:val="28"/>
          <w:szCs w:val="28"/>
        </w:rPr>
        <w:t xml:space="preserve"> </w:t>
      </w:r>
      <w:r>
        <w:rPr>
          <w:rFonts w:ascii="Times New Roman" w:hAnsi="Times New Roman" w:cs="Times New Roman"/>
          <w:b/>
          <w:sz w:val="28"/>
          <w:szCs w:val="28"/>
        </w:rPr>
        <w:t xml:space="preserve"> на </w:t>
      </w:r>
      <w:r w:rsidR="0050563D">
        <w:rPr>
          <w:rFonts w:ascii="Times New Roman" w:hAnsi="Times New Roman" w:cs="Times New Roman"/>
          <w:b/>
          <w:sz w:val="28"/>
          <w:szCs w:val="28"/>
        </w:rPr>
        <w:t xml:space="preserve"> </w:t>
      </w:r>
      <w:r>
        <w:rPr>
          <w:rFonts w:ascii="Times New Roman" w:hAnsi="Times New Roman" w:cs="Times New Roman"/>
          <w:b/>
          <w:sz w:val="28"/>
          <w:szCs w:val="28"/>
        </w:rPr>
        <w:t xml:space="preserve"> заметку</w:t>
      </w:r>
    </w:p>
    <w:p w:rsidR="00A3747A" w:rsidRDefault="00A3747A" w:rsidP="00A3747A">
      <w:pPr>
        <w:numPr>
          <w:ilvl w:val="0"/>
          <w:numId w:val="2"/>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Домашний рацион должен дополнять, а не заменять рацион детского сада. Знакомьтесь с меню, его ежедневно вывешивают в ДОУ.</w:t>
      </w:r>
    </w:p>
    <w:p w:rsidR="00A3747A" w:rsidRDefault="00A3747A" w:rsidP="00A3747A">
      <w:pPr>
        <w:numPr>
          <w:ilvl w:val="0"/>
          <w:numId w:val="2"/>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 xml:space="preserve">Перед поступлением ребёнка в детский сад максимально </w:t>
      </w:r>
      <w:proofErr w:type="spellStart"/>
      <w:r>
        <w:rPr>
          <w:rFonts w:ascii="Times New Roman" w:hAnsi="Times New Roman" w:cs="Times New Roman"/>
          <w:i/>
          <w:sz w:val="28"/>
          <w:szCs w:val="28"/>
        </w:rPr>
        <w:t>приблиз</w:t>
      </w:r>
      <w:r w:rsidR="0050563D">
        <w:rPr>
          <w:rFonts w:ascii="Times New Roman" w:hAnsi="Times New Roman" w:cs="Times New Roman"/>
          <w:i/>
          <w:sz w:val="28"/>
          <w:szCs w:val="28"/>
        </w:rPr>
        <w:t>ь</w:t>
      </w:r>
      <w:r>
        <w:rPr>
          <w:rFonts w:ascii="Times New Roman" w:hAnsi="Times New Roman" w:cs="Times New Roman"/>
          <w:i/>
          <w:sz w:val="28"/>
          <w:szCs w:val="28"/>
        </w:rPr>
        <w:t>те</w:t>
      </w:r>
      <w:proofErr w:type="spellEnd"/>
      <w:r>
        <w:rPr>
          <w:rFonts w:ascii="Times New Roman" w:hAnsi="Times New Roman" w:cs="Times New Roman"/>
          <w:i/>
          <w:sz w:val="28"/>
          <w:szCs w:val="28"/>
        </w:rPr>
        <w:t xml:space="preserve"> режим питания и состав рациона к условиям детского сада.</w:t>
      </w:r>
    </w:p>
    <w:p w:rsidR="00A3747A" w:rsidRDefault="00A3747A" w:rsidP="00A3747A">
      <w:pPr>
        <w:numPr>
          <w:ilvl w:val="0"/>
          <w:numId w:val="2"/>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Завтрак до детского сада лучше исключить, иначе ребёнок будет плохо завтракать в группе.</w:t>
      </w:r>
    </w:p>
    <w:p w:rsidR="00A3747A" w:rsidRDefault="00A3747A" w:rsidP="00A3747A">
      <w:pPr>
        <w:numPr>
          <w:ilvl w:val="0"/>
          <w:numId w:val="2"/>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Вечером дома важно дать ребёнку именно те продукты и блюда, которые он не получил днем.</w:t>
      </w:r>
    </w:p>
    <w:p w:rsidR="00A3747A" w:rsidRDefault="00A3747A" w:rsidP="00A3747A">
      <w:pPr>
        <w:numPr>
          <w:ilvl w:val="0"/>
          <w:numId w:val="2"/>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В выходные и праздничные дни лучше придерживаться меню детского еда.</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55187E"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w:t>
      </w:r>
    </w:p>
    <w:p w:rsidR="00A3747A" w:rsidRDefault="0055187E" w:rsidP="00A3747A">
      <w:pPr>
        <w:spacing w:after="0" w:line="240" w:lineRule="auto"/>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sidR="00A3747A">
        <w:rPr>
          <w:rFonts w:ascii="Times New Roman" w:hAnsi="Times New Roman" w:cs="Times New Roman"/>
          <w:sz w:val="28"/>
          <w:szCs w:val="28"/>
        </w:rPr>
        <w:t>: если ты будешь вертеться, ты можешь опрокинуть тарелку на себя; если ты будешь сидеть развалившись, то прольёшь на себя суп из ложки…</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Этикету сложно научить лишь постоянным повторением правил поведения. Ребёнок смотрит, как ведут себя взрослые. </w:t>
      </w:r>
    </w:p>
    <w:p w:rsidR="00A3747A" w:rsidRDefault="00A3747A" w:rsidP="00A3747A">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u w:val="single"/>
        </w:rPr>
        <w:t>Родители! Помните об этом!</w:t>
      </w:r>
    </w:p>
    <w:p w:rsidR="00A3747A" w:rsidRDefault="00A3747A" w:rsidP="00A3747A">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Как правильно сидеть за столом</w:t>
      </w:r>
    </w:p>
    <w:p w:rsidR="00A3747A" w:rsidRDefault="00A3747A" w:rsidP="00A3747A">
      <w:pPr>
        <w:numPr>
          <w:ilvl w:val="0"/>
          <w:numId w:val="3"/>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Садиться за стол можно только с чистыми руками.</w:t>
      </w:r>
    </w:p>
    <w:p w:rsidR="00A3747A" w:rsidRDefault="00A3747A" w:rsidP="00A3747A">
      <w:pPr>
        <w:numPr>
          <w:ilvl w:val="0"/>
          <w:numId w:val="3"/>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Сидеть надо прямо, не раскачиваясь.</w:t>
      </w:r>
    </w:p>
    <w:p w:rsidR="00A3747A" w:rsidRDefault="00A3747A" w:rsidP="00A3747A">
      <w:pPr>
        <w:numPr>
          <w:ilvl w:val="0"/>
          <w:numId w:val="3"/>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На стол можно положить только запястья, а не локти.</w:t>
      </w:r>
    </w:p>
    <w:p w:rsidR="00A3747A" w:rsidRDefault="00A3747A" w:rsidP="00A3747A">
      <w:pPr>
        <w:numPr>
          <w:ilvl w:val="0"/>
          <w:numId w:val="3"/>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Руки следует держать как можно ближе к туловищу.</w:t>
      </w:r>
    </w:p>
    <w:p w:rsidR="00A3747A" w:rsidRDefault="00A3747A" w:rsidP="00A3747A">
      <w:pPr>
        <w:numPr>
          <w:ilvl w:val="0"/>
          <w:numId w:val="3"/>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Сидя за столом, можно лишь слегка наклонить голову над тарелкой.</w:t>
      </w:r>
    </w:p>
    <w:p w:rsidR="00A3747A" w:rsidRDefault="00A3747A" w:rsidP="00A3747A">
      <w:pPr>
        <w:numPr>
          <w:ilvl w:val="0"/>
          <w:numId w:val="3"/>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Разговаривать во время еды естественно и прилично, особенно во время праздничного застолья, но не с полным ртом.</w:t>
      </w:r>
    </w:p>
    <w:p w:rsidR="00A3747A" w:rsidRDefault="00A3747A" w:rsidP="00A3747A">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Во время еды следует</w:t>
      </w:r>
    </w:p>
    <w:p w:rsidR="00A3747A" w:rsidRDefault="00A3747A" w:rsidP="00A3747A">
      <w:pPr>
        <w:numPr>
          <w:ilvl w:val="0"/>
          <w:numId w:val="4"/>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Есть размеренно, а не торопливо или чересчур медленно.</w:t>
      </w:r>
    </w:p>
    <w:p w:rsidR="00A3747A" w:rsidRDefault="00A3747A" w:rsidP="00A3747A">
      <w:pPr>
        <w:numPr>
          <w:ilvl w:val="0"/>
          <w:numId w:val="4"/>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Ждать, пока горячее блюдо или напиток остынут, а не дуть на них.</w:t>
      </w:r>
    </w:p>
    <w:p w:rsidR="00A3747A" w:rsidRDefault="00A3747A" w:rsidP="00A3747A">
      <w:pPr>
        <w:numPr>
          <w:ilvl w:val="0"/>
          <w:numId w:val="4"/>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Есть беззвучно, а не чавкать.</w:t>
      </w:r>
    </w:p>
    <w:p w:rsidR="00A3747A" w:rsidRDefault="00A3747A" w:rsidP="00A3747A">
      <w:pPr>
        <w:numPr>
          <w:ilvl w:val="0"/>
          <w:numId w:val="4"/>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Съедать всё, что лежит на тарелке; оставлять пищу некрасиво, но и вытирать тарелку хлебом досуха не следует.</w:t>
      </w:r>
    </w:p>
    <w:p w:rsidR="00A3747A" w:rsidRDefault="00A3747A" w:rsidP="00A3747A">
      <w:pPr>
        <w:numPr>
          <w:ilvl w:val="0"/>
          <w:numId w:val="4"/>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Набирать соль специальной ложечкой или кончиком ножа.</w:t>
      </w:r>
    </w:p>
    <w:p w:rsidR="00A3747A" w:rsidRDefault="00A3747A" w:rsidP="00A3747A">
      <w:pPr>
        <w:numPr>
          <w:ilvl w:val="0"/>
          <w:numId w:val="4"/>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Насыпать сахарный песок в чай или другой напиток специальной ложкой.</w:t>
      </w:r>
    </w:p>
    <w:p w:rsidR="00A3747A" w:rsidRDefault="00A3747A" w:rsidP="00A3747A">
      <w:pPr>
        <w:spacing w:after="0" w:line="240" w:lineRule="auto"/>
        <w:ind w:left="-567" w:firstLine="567"/>
        <w:jc w:val="center"/>
        <w:rPr>
          <w:rFonts w:ascii="Times New Roman" w:hAnsi="Times New Roman" w:cs="Times New Roman"/>
          <w:b/>
          <w:i/>
          <w:sz w:val="28"/>
          <w:szCs w:val="28"/>
        </w:rPr>
      </w:pPr>
      <w:r>
        <w:rPr>
          <w:rFonts w:ascii="Times New Roman" w:hAnsi="Times New Roman" w:cs="Times New Roman"/>
          <w:b/>
          <w:i/>
          <w:sz w:val="28"/>
          <w:szCs w:val="28"/>
        </w:rPr>
        <w:t>Не забывайте пользоваться салфетками!</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О правилах гигиены питания</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A3747A" w:rsidRDefault="00A3747A" w:rsidP="00A3747A">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Научите вашего ребёнка</w:t>
      </w:r>
    </w:p>
    <w:p w:rsidR="00A3747A" w:rsidRDefault="00A3747A" w:rsidP="00A3747A">
      <w:pPr>
        <w:numPr>
          <w:ilvl w:val="0"/>
          <w:numId w:val="5"/>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Соблюдать правила личной гигиены.</w:t>
      </w:r>
    </w:p>
    <w:p w:rsidR="00A3747A" w:rsidRDefault="00A3747A" w:rsidP="00A3747A">
      <w:pPr>
        <w:numPr>
          <w:ilvl w:val="0"/>
          <w:numId w:val="5"/>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Различать свежие и несвежие продукты.</w:t>
      </w:r>
    </w:p>
    <w:p w:rsidR="00A3747A" w:rsidRDefault="00A3747A" w:rsidP="00A3747A">
      <w:pPr>
        <w:numPr>
          <w:ilvl w:val="0"/>
          <w:numId w:val="5"/>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Осторожно обращаться с незнакомыми продуктами.</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A3747A" w:rsidRDefault="00A3747A" w:rsidP="00A3747A">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rPr>
        <w:t>Вот что надо делать, чтобы зубы у ребенка оставались как можно более здоровыми</w:t>
      </w:r>
    </w:p>
    <w:p w:rsidR="00A3747A" w:rsidRDefault="00A3747A" w:rsidP="00A3747A">
      <w:pPr>
        <w:numPr>
          <w:ilvl w:val="0"/>
          <w:numId w:val="6"/>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Ежедневно чистить зубы утром и вечером не менее двух минут. Чистить зубы надо начинать с того момента, как прорезался первый зуб.</w:t>
      </w:r>
    </w:p>
    <w:p w:rsidR="00A3747A" w:rsidRDefault="00A3747A" w:rsidP="00A3747A">
      <w:pPr>
        <w:numPr>
          <w:ilvl w:val="0"/>
          <w:numId w:val="6"/>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После вечерней чистки зубов ребенку в рот не должно попасть ни молоко, ни какая-либо другая пища, иначе смысл чистки теряется. Допустима только вода,</w:t>
      </w:r>
      <w:r>
        <w:rPr>
          <w:rFonts w:ascii="Times New Roman" w:hAnsi="Times New Roman" w:cs="Times New Roman"/>
          <w:sz w:val="28"/>
          <w:szCs w:val="28"/>
        </w:rPr>
        <w:t xml:space="preserve"> </w:t>
      </w:r>
      <w:r>
        <w:rPr>
          <w:rFonts w:ascii="Times New Roman" w:hAnsi="Times New Roman" w:cs="Times New Roman"/>
          <w:i/>
          <w:sz w:val="28"/>
          <w:szCs w:val="28"/>
        </w:rPr>
        <w:t>естественно без сахара.</w:t>
      </w:r>
    </w:p>
    <w:p w:rsidR="00A3747A" w:rsidRDefault="00A3747A" w:rsidP="00A3747A">
      <w:pPr>
        <w:numPr>
          <w:ilvl w:val="0"/>
          <w:numId w:val="6"/>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 xml:space="preserve">Увеличить количество твердой пищи (яблоки, морковь, груши и т.д.). Лучше предложить ребёнку </w:t>
      </w:r>
      <w:r w:rsidR="0055187E">
        <w:rPr>
          <w:rFonts w:ascii="Times New Roman" w:hAnsi="Times New Roman" w:cs="Times New Roman"/>
          <w:i/>
          <w:sz w:val="28"/>
          <w:szCs w:val="28"/>
        </w:rPr>
        <w:t xml:space="preserve"> </w:t>
      </w:r>
      <w:r>
        <w:rPr>
          <w:rFonts w:ascii="Times New Roman" w:hAnsi="Times New Roman" w:cs="Times New Roman"/>
          <w:i/>
          <w:sz w:val="28"/>
          <w:szCs w:val="28"/>
        </w:rPr>
        <w:t xml:space="preserve"> кусочек яблока, чем пюре. Яблоко и очистит зубы, и помассирует десны.</w:t>
      </w:r>
    </w:p>
    <w:p w:rsidR="00A3747A" w:rsidRDefault="00A3747A" w:rsidP="00A3747A">
      <w:pPr>
        <w:numPr>
          <w:ilvl w:val="0"/>
          <w:numId w:val="6"/>
        </w:numPr>
        <w:spacing w:after="0" w:line="24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 xml:space="preserve">Снизить количество </w:t>
      </w:r>
      <w:proofErr w:type="spellStart"/>
      <w:r>
        <w:rPr>
          <w:rFonts w:ascii="Times New Roman" w:hAnsi="Times New Roman" w:cs="Times New Roman"/>
          <w:i/>
          <w:sz w:val="28"/>
          <w:szCs w:val="28"/>
        </w:rPr>
        <w:t>поступаемых</w:t>
      </w:r>
      <w:proofErr w:type="spellEnd"/>
      <w:r>
        <w:rPr>
          <w:rFonts w:ascii="Times New Roman" w:hAnsi="Times New Roman" w:cs="Times New Roman"/>
          <w:i/>
          <w:sz w:val="28"/>
          <w:szCs w:val="28"/>
        </w:rPr>
        <w:t xml:space="preserve"> </w:t>
      </w:r>
      <w:r w:rsidR="0055187E">
        <w:rPr>
          <w:rFonts w:ascii="Times New Roman" w:hAnsi="Times New Roman" w:cs="Times New Roman"/>
          <w:i/>
          <w:sz w:val="28"/>
          <w:szCs w:val="28"/>
        </w:rPr>
        <w:t xml:space="preserve"> </w:t>
      </w:r>
      <w:r>
        <w:rPr>
          <w:rFonts w:ascii="Times New Roman" w:hAnsi="Times New Roman" w:cs="Times New Roman"/>
          <w:i/>
          <w:sz w:val="28"/>
          <w:szCs w:val="28"/>
        </w:rPr>
        <w:t xml:space="preserve"> углеводов. Гораздо лучше для зубов, если ребенок сразу съест целую шоколадку и сразу после этого почистит зубы, чем если он растянет эту шоколадку на целый день.</w:t>
      </w:r>
    </w:p>
    <w:p w:rsidR="00A3747A" w:rsidRDefault="00A3747A" w:rsidP="00A3747A">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rPr>
        <w:t>Игры по питанию для детей и родителей</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Игра – это наиболее действенный для ребёнка способ познания и взаимодействия с окружающим миром.</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Итак, играем.</w:t>
      </w:r>
    </w:p>
    <w:p w:rsidR="00A3747A" w:rsidRDefault="00A3747A" w:rsidP="00A3747A">
      <w:pPr>
        <w:spacing w:after="0" w:line="240" w:lineRule="auto"/>
        <w:ind w:left="-567" w:firstLine="567"/>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“Каши разные нужны</w:t>
      </w:r>
      <w:r>
        <w:rPr>
          <w:rFonts w:ascii="Times New Roman" w:hAnsi="Times New Roman" w:cs="Times New Roman"/>
          <w:sz w:val="28"/>
          <w:szCs w:val="28"/>
        </w:rPr>
        <w:t xml:space="preserve">”. Взрослый предлагает ребенку вспомнить, какие крупы он знает, и ответить, как будут называться вкусные каши из этих круп? </w:t>
      </w:r>
      <w:r>
        <w:rPr>
          <w:rFonts w:ascii="Times New Roman" w:hAnsi="Times New Roman" w:cs="Times New Roman"/>
          <w:i/>
          <w:sz w:val="28"/>
          <w:szCs w:val="28"/>
        </w:rPr>
        <w:t>(Каша из гречи – гречневая; каша из риса – рисовая и т.д.)</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“Магазин полезных продуктов”</w:t>
      </w:r>
      <w:r>
        <w:rPr>
          <w:rFonts w:ascii="Times New Roman" w:hAnsi="Times New Roman" w:cs="Times New Roman"/>
          <w:sz w:val="28"/>
          <w:szCs w:val="28"/>
        </w:rPr>
        <w:t xml:space="preserve">. «Покупатель загадывает любой полезный продукт, затем, не называя, описывает его </w:t>
      </w:r>
      <w:r>
        <w:rPr>
          <w:rFonts w:ascii="Times New Roman" w:hAnsi="Times New Roman" w:cs="Times New Roman"/>
          <w:i/>
          <w:sz w:val="28"/>
          <w:szCs w:val="28"/>
        </w:rPr>
        <w:t>(называет его свойства, качества, то, что из него можно</w:t>
      </w:r>
      <w:r>
        <w:rPr>
          <w:rFonts w:ascii="Times New Roman" w:hAnsi="Times New Roman" w:cs="Times New Roman"/>
          <w:sz w:val="28"/>
          <w:szCs w:val="28"/>
        </w:rPr>
        <w:t xml:space="preserve"> </w:t>
      </w:r>
      <w:r>
        <w:rPr>
          <w:rFonts w:ascii="Times New Roman" w:hAnsi="Times New Roman" w:cs="Times New Roman"/>
          <w:i/>
          <w:sz w:val="28"/>
          <w:szCs w:val="28"/>
        </w:rPr>
        <w:t>приготовить, чем он полезен</w:t>
      </w:r>
      <w:r>
        <w:rPr>
          <w:rFonts w:ascii="Times New Roman" w:hAnsi="Times New Roman" w:cs="Times New Roman"/>
          <w:sz w:val="28"/>
          <w:szCs w:val="28"/>
        </w:rPr>
        <w:t>) так, чтобы продавец сразу догадался, о каком продукте идет речь.</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187E">
        <w:rPr>
          <w:rFonts w:ascii="Times New Roman" w:hAnsi="Times New Roman" w:cs="Times New Roman"/>
          <w:sz w:val="28"/>
          <w:szCs w:val="28"/>
        </w:rPr>
        <w:t>Например:</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Покупатель.</w:t>
      </w:r>
      <w:r>
        <w:rPr>
          <w:rFonts w:ascii="Times New Roman" w:hAnsi="Times New Roman" w:cs="Times New Roman"/>
          <w:sz w:val="28"/>
          <w:szCs w:val="28"/>
        </w:rPr>
        <w:t xml:space="preserve"> - Дайте мне жидкость белого цвета, которая очень полезна для костей и зубов человека. Её можно пить просто так или варить на ней кашу.</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Продавец.</w:t>
      </w:r>
      <w:r>
        <w:rPr>
          <w:rFonts w:ascii="Times New Roman" w:hAnsi="Times New Roman" w:cs="Times New Roman"/>
          <w:sz w:val="28"/>
          <w:szCs w:val="28"/>
        </w:rPr>
        <w:t xml:space="preserve"> - Это молоко!</w:t>
      </w:r>
    </w:p>
    <w:p w:rsidR="00A3747A" w:rsidRDefault="00A3747A" w:rsidP="00A3747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Далее пары «продавец–покупатель» меняются </w:t>
      </w:r>
      <w:proofErr w:type="gramStart"/>
      <w:r>
        <w:rPr>
          <w:rFonts w:ascii="Times New Roman" w:hAnsi="Times New Roman" w:cs="Times New Roman"/>
          <w:sz w:val="28"/>
          <w:szCs w:val="28"/>
        </w:rPr>
        <w:t>ролями</w:t>
      </w:r>
      <w:proofErr w:type="gramEnd"/>
      <w:r>
        <w:rPr>
          <w:rFonts w:ascii="Times New Roman" w:hAnsi="Times New Roman" w:cs="Times New Roman"/>
          <w:sz w:val="28"/>
          <w:szCs w:val="28"/>
        </w:rPr>
        <w:t xml:space="preserve"> и игра продолжается.</w:t>
      </w:r>
    </w:p>
    <w:p w:rsidR="00A3747A" w:rsidRDefault="00A3747A" w:rsidP="00A3747A">
      <w:pPr>
        <w:spacing w:after="0"/>
        <w:ind w:left="-567" w:firstLine="567"/>
        <w:jc w:val="center"/>
        <w:rPr>
          <w:rFonts w:ascii="Times New Roman" w:hAnsi="Times New Roman" w:cs="Times New Roman"/>
          <w:b/>
          <w:sz w:val="28"/>
          <w:szCs w:val="28"/>
        </w:rPr>
      </w:pPr>
      <w:r>
        <w:rPr>
          <w:rFonts w:ascii="Times New Roman" w:hAnsi="Times New Roman" w:cs="Times New Roman"/>
          <w:b/>
          <w:sz w:val="28"/>
          <w:szCs w:val="28"/>
        </w:rPr>
        <w:t>Игры-загадки</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Придумай фрукты </w:t>
      </w:r>
      <w:r>
        <w:rPr>
          <w:rFonts w:ascii="Times New Roman" w:hAnsi="Times New Roman" w:cs="Times New Roman"/>
          <w:i/>
          <w:sz w:val="28"/>
          <w:szCs w:val="28"/>
        </w:rPr>
        <w:t>(овощи)</w:t>
      </w:r>
      <w:r>
        <w:rPr>
          <w:rFonts w:ascii="Times New Roman" w:hAnsi="Times New Roman" w:cs="Times New Roman"/>
          <w:sz w:val="28"/>
          <w:szCs w:val="28"/>
        </w:rPr>
        <w:t xml:space="preserve"> на заданную букву.</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Назови овощи только красного цвета.</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Посчитай фрукты </w:t>
      </w:r>
      <w:r>
        <w:rPr>
          <w:rFonts w:ascii="Times New Roman" w:hAnsi="Times New Roman" w:cs="Times New Roman"/>
          <w:i/>
          <w:sz w:val="28"/>
          <w:szCs w:val="28"/>
        </w:rPr>
        <w:t>(овощи) (одно яблоко, два яблока…пять яблок…).</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Какие продукты понадобятся для того, чтобы приготовить…</w:t>
      </w:r>
      <w:r>
        <w:rPr>
          <w:rFonts w:ascii="Times New Roman" w:hAnsi="Times New Roman" w:cs="Times New Roman"/>
          <w:i/>
          <w:sz w:val="28"/>
          <w:szCs w:val="28"/>
        </w:rPr>
        <w:t xml:space="preserve"> (борщ, пюре, запеканку, омлет, компот…).</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Назови 5 полезных продуктов и 5 вредных продуктов. Объясни, в чем их польза, а в чем вред.</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Вспомни и назови 5 разных… </w:t>
      </w:r>
      <w:r>
        <w:rPr>
          <w:rFonts w:ascii="Times New Roman" w:hAnsi="Times New Roman" w:cs="Times New Roman"/>
          <w:i/>
          <w:sz w:val="28"/>
          <w:szCs w:val="28"/>
        </w:rPr>
        <w:t>(овощей, фруктов, круп, молочных продуктов, хлебобулочных изделий и т.д.)</w:t>
      </w:r>
    </w:p>
    <w:p w:rsidR="00A3747A" w:rsidRDefault="00A3747A" w:rsidP="00A3747A">
      <w:pPr>
        <w:numPr>
          <w:ilvl w:val="0"/>
          <w:numId w:val="7"/>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Назови, какие блюда можно приготовить из </w:t>
      </w:r>
      <w:r>
        <w:rPr>
          <w:rFonts w:ascii="Times New Roman" w:hAnsi="Times New Roman" w:cs="Times New Roman"/>
          <w:i/>
          <w:sz w:val="28"/>
          <w:szCs w:val="28"/>
        </w:rPr>
        <w:t>(черники, яблока, капусты…).</w:t>
      </w:r>
    </w:p>
    <w:p w:rsidR="00A3747A" w:rsidRDefault="00A3747A" w:rsidP="00A3747A">
      <w:pPr>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из черники можно приготовить черничный пирог, черничное варенье, черничный сок.</w:t>
      </w:r>
    </w:p>
    <w:p w:rsidR="00A3747A" w:rsidRDefault="00A3747A" w:rsidP="00A3747A">
      <w:pPr>
        <w:ind w:left="-567" w:firstLine="567"/>
        <w:jc w:val="both"/>
        <w:rPr>
          <w:sz w:val="28"/>
          <w:szCs w:val="28"/>
        </w:rPr>
      </w:pPr>
      <w:r>
        <w:rPr>
          <w:sz w:val="28"/>
          <w:szCs w:val="28"/>
        </w:rPr>
        <w:t xml:space="preserve">  </w:t>
      </w:r>
    </w:p>
    <w:p w:rsidR="00A3747A" w:rsidRDefault="00A3747A" w:rsidP="00A3747A"/>
    <w:p w:rsidR="00A3747A" w:rsidRDefault="00A3747A" w:rsidP="00A3747A"/>
    <w:p w:rsidR="00A3747A" w:rsidRDefault="00A3747A" w:rsidP="00A3747A">
      <w:pPr>
        <w:spacing w:after="0"/>
      </w:pPr>
    </w:p>
    <w:sectPr w:rsidR="00A37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60F"/>
    <w:multiLevelType w:val="hybridMultilevel"/>
    <w:tmpl w:val="8234703E"/>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36050A9"/>
    <w:multiLevelType w:val="hybridMultilevel"/>
    <w:tmpl w:val="2FCC29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8295C"/>
    <w:multiLevelType w:val="hybridMultilevel"/>
    <w:tmpl w:val="DA00D5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232AC3"/>
    <w:multiLevelType w:val="hybridMultilevel"/>
    <w:tmpl w:val="4E324E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47164"/>
    <w:multiLevelType w:val="hybridMultilevel"/>
    <w:tmpl w:val="BE7069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AE38D8"/>
    <w:multiLevelType w:val="hybridMultilevel"/>
    <w:tmpl w:val="D57C82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20612"/>
    <w:multiLevelType w:val="hybridMultilevel"/>
    <w:tmpl w:val="3676CD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22"/>
    <w:rsid w:val="001564B1"/>
    <w:rsid w:val="0050563D"/>
    <w:rsid w:val="0055187E"/>
    <w:rsid w:val="00652422"/>
    <w:rsid w:val="00A3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5381"/>
  <w15:chartTrackingRefBased/>
  <w15:docId w15:val="{E0E9BF1A-97E2-4DA9-8009-865B85D2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4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6999">
      <w:bodyDiv w:val="1"/>
      <w:marLeft w:val="0"/>
      <w:marRight w:val="0"/>
      <w:marTop w:val="0"/>
      <w:marBottom w:val="0"/>
      <w:divBdr>
        <w:top w:val="none" w:sz="0" w:space="0" w:color="auto"/>
        <w:left w:val="none" w:sz="0" w:space="0" w:color="auto"/>
        <w:bottom w:val="none" w:sz="0" w:space="0" w:color="auto"/>
        <w:right w:val="none" w:sz="0" w:space="0" w:color="auto"/>
      </w:divBdr>
    </w:div>
    <w:div w:id="159181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4</cp:revision>
  <dcterms:created xsi:type="dcterms:W3CDTF">2020-09-20T07:40:00Z</dcterms:created>
  <dcterms:modified xsi:type="dcterms:W3CDTF">2020-09-20T13:57:00Z</dcterms:modified>
</cp:coreProperties>
</file>