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67C" w:rsidRDefault="0086267C" w:rsidP="00A541ED">
      <w:pPr>
        <w:spacing w:after="554" w:line="259" w:lineRule="auto"/>
        <w:ind w:left="0" w:right="0" w:firstLine="0"/>
        <w:jc w:val="left"/>
      </w:pPr>
    </w:p>
    <w:p w:rsidR="0086267C" w:rsidRDefault="004C09D8">
      <w:pPr>
        <w:spacing w:after="0" w:line="259" w:lineRule="auto"/>
        <w:ind w:left="4679" w:right="0" w:firstLine="0"/>
      </w:pPr>
      <w:r>
        <w:rPr>
          <w:sz w:val="52"/>
        </w:rPr>
        <w:t xml:space="preserve"> </w:t>
      </w:r>
    </w:p>
    <w:p w:rsidR="0086267C" w:rsidRDefault="004C09D8">
      <w:pPr>
        <w:spacing w:after="0" w:line="259" w:lineRule="auto"/>
        <w:ind w:left="-4" w:right="0" w:firstLine="0"/>
        <w:jc w:val="left"/>
      </w:pPr>
      <w:r>
        <w:rPr>
          <w:noProof/>
        </w:rPr>
        <w:drawing>
          <wp:inline distT="0" distB="0" distL="0" distR="0">
            <wp:extent cx="5925011" cy="7200900"/>
            <wp:effectExtent l="0" t="0" r="0" b="0"/>
            <wp:docPr id="11400" name="Picture 11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0" name="Picture 11400"/>
                    <pic:cNvPicPr/>
                  </pic:nvPicPr>
                  <pic:blipFill rotWithShape="1">
                    <a:blip r:embed="rId7"/>
                    <a:srcRect b="3646"/>
                    <a:stretch/>
                  </pic:blipFill>
                  <pic:spPr bwMode="auto">
                    <a:xfrm>
                      <a:off x="0" y="0"/>
                      <a:ext cx="5925313" cy="7201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67C" w:rsidRDefault="004C09D8">
      <w:pPr>
        <w:numPr>
          <w:ilvl w:val="0"/>
          <w:numId w:val="1"/>
        </w:numPr>
        <w:ind w:right="6" w:hanging="118"/>
      </w:pPr>
      <w:r>
        <w:t>пасхальн</w:t>
      </w:r>
      <w:r>
        <w:t xml:space="preserve">ые обычаи, они помогут вам познакомить детей с праздником Пасхи. </w:t>
      </w:r>
    </w:p>
    <w:p w:rsidR="0086267C" w:rsidRDefault="004C09D8">
      <w:pPr>
        <w:numPr>
          <w:ilvl w:val="0"/>
          <w:numId w:val="1"/>
        </w:numPr>
        <w:ind w:right="6" w:hanging="118"/>
      </w:pPr>
      <w:r>
        <w:t xml:space="preserve">пасхальные игры. Помогут весело отпраздновать праздник. </w:t>
      </w:r>
    </w:p>
    <w:p w:rsidR="0086267C" w:rsidRDefault="004C09D8">
      <w:pPr>
        <w:numPr>
          <w:ilvl w:val="0"/>
          <w:numId w:val="1"/>
        </w:numPr>
        <w:ind w:right="6" w:hanging="118"/>
      </w:pPr>
      <w:r>
        <w:t xml:space="preserve">способы окрашивания и декорирования яиц </w:t>
      </w:r>
    </w:p>
    <w:p w:rsidR="0086267C" w:rsidRDefault="004C09D8">
      <w:pPr>
        <w:numPr>
          <w:ilvl w:val="0"/>
          <w:numId w:val="1"/>
        </w:numPr>
        <w:ind w:right="6" w:hanging="118"/>
      </w:pPr>
      <w:r>
        <w:t xml:space="preserve">идеи для подарков. Пасхальные поделки </w:t>
      </w:r>
    </w:p>
    <w:p w:rsidR="0086267C" w:rsidRDefault="004C09D8">
      <w:pPr>
        <w:ind w:right="6"/>
      </w:pPr>
      <w:r>
        <w:lastRenderedPageBreak/>
        <w:t xml:space="preserve">Применив, даже часть идей </w:t>
      </w:r>
      <w:r>
        <w:t xml:space="preserve">вы создадите неповторимый, яркий праздник. </w:t>
      </w:r>
      <w:proofErr w:type="gramStart"/>
      <w:r>
        <w:t>И поверьте</w:t>
      </w:r>
      <w:proofErr w:type="gramEnd"/>
      <w:r>
        <w:t xml:space="preserve">, ваши дети надолго запомнят его, ведь они так любят праздники, но и не меньше саму подготовку к ним!  </w:t>
      </w:r>
    </w:p>
    <w:p w:rsidR="0086267C" w:rsidRDefault="004C09D8">
      <w:pPr>
        <w:pStyle w:val="1"/>
        <w:jc w:val="center"/>
      </w:pPr>
      <w:r>
        <w:t xml:space="preserve">Пасхальные обычаи </w:t>
      </w:r>
    </w:p>
    <w:p w:rsidR="0086267C" w:rsidRDefault="004C09D8">
      <w:pPr>
        <w:spacing w:after="196" w:line="276" w:lineRule="auto"/>
        <w:ind w:left="-5" w:right="6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71704</wp:posOffset>
            </wp:positionH>
            <wp:positionV relativeFrom="paragraph">
              <wp:posOffset>641604</wp:posOffset>
            </wp:positionV>
            <wp:extent cx="1409700" cy="1809750"/>
            <wp:effectExtent l="0" t="0" r="0" b="0"/>
            <wp:wrapSquare wrapText="bothSides"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Пасх</w:t>
      </w:r>
      <w:r>
        <w:t>а — Светлое Христово Воскресение. Это главное событие в духовной жизни христиан получило название Праздника праздников, царя дней. Готовились к нему 7 недель — 49 дней. А неделя перед Пасхой называлась Великой, или Страстной. Великий Четверг — день духовно</w:t>
      </w:r>
      <w:r>
        <w:t xml:space="preserve">го очищения, </w:t>
      </w:r>
      <w:r>
        <w:t xml:space="preserve">принятия </w:t>
      </w:r>
      <w:r>
        <w:t xml:space="preserve">таинства </w:t>
      </w:r>
      <w:r>
        <w:t xml:space="preserve">причастия. </w:t>
      </w:r>
      <w:r>
        <w:t xml:space="preserve">Страстная </w:t>
      </w:r>
      <w:r>
        <w:t xml:space="preserve">Пятница </w:t>
      </w:r>
      <w:r>
        <w:t>— напоминание о страдании Иисуса Христа, день печали. Великая Суббота — день ожидания, в церкви уже читают Евангелие о Воскресении. Пасха — воскресенье, когда мы празднуем Воскресение Спасит</w:t>
      </w:r>
      <w:r>
        <w:t xml:space="preserve">еля. </w:t>
      </w:r>
    </w:p>
    <w:p w:rsidR="0086267C" w:rsidRDefault="004C09D8">
      <w:pPr>
        <w:spacing w:after="7"/>
        <w:ind w:left="123" w:right="6"/>
      </w:pPr>
      <w:r>
        <w:t xml:space="preserve">Готовясь к Пасхе, люди преисполняются радости и веры. С Чистого Четверга начинается любимое действо — раскрашивание и роспись яиц. В простые узоры вложено много смысла. Волнистые линии — это моря-океаны. Круг — яркое солнышко. По традиции, готовые </w:t>
      </w:r>
      <w:proofErr w:type="spellStart"/>
      <w:r>
        <w:t>кр</w:t>
      </w:r>
      <w:r>
        <w:t>ашанки</w:t>
      </w:r>
      <w:proofErr w:type="spellEnd"/>
      <w:r>
        <w:t xml:space="preserve"> и писанки складывали на свежую проросшую зелень овса, пшеницы, а </w:t>
      </w:r>
    </w:p>
    <w:p w:rsidR="0086267C" w:rsidRDefault="004C09D8">
      <w:pPr>
        <w:ind w:right="6"/>
      </w:pPr>
      <w:r>
        <w:t xml:space="preserve">иногда — на нежно-зелёные листья салата, которые специально выращивали к празднику. Сочная зелень и яркие цвета пасхальных яиц создавали праздничное настроение. </w:t>
      </w:r>
    </w:p>
    <w:p w:rsidR="0086267C" w:rsidRDefault="004C09D8">
      <w:pPr>
        <w:ind w:right="6"/>
      </w:pPr>
      <w:r>
        <w:t xml:space="preserve">В ночь Воскресения Христа происходит праздничное богослужение (Пасхальная Служба Божья). В красивых корзинах к церкви несут разные кушанья — куличи, сыр, масло, которые символизируют благополучие, писанки и </w:t>
      </w:r>
      <w:proofErr w:type="spellStart"/>
      <w:r>
        <w:t>крашанки</w:t>
      </w:r>
      <w:proofErr w:type="spellEnd"/>
      <w:r>
        <w:t>. В корзину кладут соль — символ мудрости</w:t>
      </w:r>
      <w:r>
        <w:t xml:space="preserve">. Торжественная процессия с певчим и священником благословляет людей. </w:t>
      </w:r>
    </w:p>
    <w:p w:rsidR="00A541ED" w:rsidRPr="00CE4E67" w:rsidRDefault="004C09D8" w:rsidP="00CE4E67">
      <w:pPr>
        <w:ind w:right="6"/>
      </w:pPr>
      <w:r>
        <w:t>Вернувшись домой, люди разговляются — едят вкусную пищу после Великого поста. Богатый пасхальный стол является символом небесной радости и вечери Господней. На пасхальный завтрак собира</w:t>
      </w:r>
      <w:r>
        <w:t xml:space="preserve">ются самые близкие родственники. Хозяин подходит к гостям с пожеланиями и словами «Христос воскрес!», а потом целует каждого. Отвечать надо так: «Воистину воскрес!» Свячёное яйцо нарезают на столько частей, сколько присутствующих лиц. На столе горит свеча </w:t>
      </w:r>
      <w:r>
        <w:t xml:space="preserve">как напоминание о светлости этого дня. Начинать пасхальный завтрак обязательно надо с кулича. Даже крошки этого хлеба, которые упали на пол, ни в коем случае нельзя выбрасывать. </w:t>
      </w:r>
    </w:p>
    <w:p w:rsidR="0086267C" w:rsidRDefault="004C09D8">
      <w:pPr>
        <w:spacing w:after="217" w:line="259" w:lineRule="auto"/>
        <w:ind w:right="3"/>
        <w:jc w:val="center"/>
      </w:pPr>
      <w:r>
        <w:rPr>
          <w:b/>
        </w:rPr>
        <w:t xml:space="preserve">Пасхальные игры </w:t>
      </w:r>
    </w:p>
    <w:p w:rsidR="0086267C" w:rsidRDefault="004C09D8">
      <w:pPr>
        <w:pStyle w:val="1"/>
        <w:ind w:left="-5" w:right="200"/>
      </w:pPr>
      <w:proofErr w:type="spellStart"/>
      <w:r>
        <w:t>Разбивайки</w:t>
      </w:r>
      <w:proofErr w:type="spellEnd"/>
      <w:r>
        <w:t xml:space="preserve"> </w:t>
      </w:r>
    </w:p>
    <w:p w:rsidR="0086267C" w:rsidRDefault="004C09D8">
      <w:pPr>
        <w:ind w:right="6"/>
      </w:pPr>
      <w:r>
        <w:t>Один держит в руке пасхальное яйцо острым концом кверху. Второй бьёт «носком» своего яйца. Чьё пасхальное яйцо разобьёт</w:t>
      </w:r>
      <w:r>
        <w:t xml:space="preserve">ся с обоих концов, тот проиграл. Побеждённый отдаёт своё пасхальное яйцо тому, кто выиграл. </w:t>
      </w:r>
    </w:p>
    <w:p w:rsidR="0086267C" w:rsidRDefault="004C09D8">
      <w:pPr>
        <w:pStyle w:val="1"/>
        <w:ind w:left="-5" w:right="200"/>
      </w:pPr>
      <w:r>
        <w:t xml:space="preserve">Поиск пасхальных яиц </w:t>
      </w:r>
    </w:p>
    <w:p w:rsidR="0086267C" w:rsidRDefault="004C09D8">
      <w:pPr>
        <w:ind w:right="6"/>
      </w:pPr>
      <w:r>
        <w:t>Кто-нибудь из старших заранее прячет в разных местах яйца с сюрпризами — картонные, пластиковые, склеенные конвертики в форме яиц с маленькими призами (можно, конечно, сп</w:t>
      </w:r>
      <w:r>
        <w:t xml:space="preserve">рятать и такие популярные у нынешних детей лакомства с игрушкой, как «Киндер-сюрприз»). Если детей будет много, можно разделить их на две команды, каждая из которых будет стремиться выиграть как можно больше яиц в отведенное для этого время. Конечно, надо </w:t>
      </w:r>
      <w:r>
        <w:t>постараться, чтобы каждый ребенок нашел хотя бы одно яйцо и в качестве приза</w:t>
      </w:r>
      <w:r>
        <w:t xml:space="preserve">. </w:t>
      </w:r>
    </w:p>
    <w:p w:rsidR="0086267C" w:rsidRDefault="004C09D8">
      <w:pPr>
        <w:pStyle w:val="1"/>
        <w:jc w:val="center"/>
      </w:pPr>
      <w:r>
        <w:lastRenderedPageBreak/>
        <w:t xml:space="preserve">Способы украшения яиц </w:t>
      </w:r>
    </w:p>
    <w:p w:rsidR="0086267C" w:rsidRDefault="004C09D8">
      <w:pPr>
        <w:ind w:right="6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22174</wp:posOffset>
            </wp:positionH>
            <wp:positionV relativeFrom="paragraph">
              <wp:posOffset>428625</wp:posOffset>
            </wp:positionV>
            <wp:extent cx="2857500" cy="1885950"/>
            <wp:effectExtent l="0" t="0" r="0" b="0"/>
            <wp:wrapSquare wrapText="bothSides"/>
            <wp:docPr id="623" name="Picture 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Picture 6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старину накапливали по 100-200 яиц, окрашивали их, натирали маслом, чтобы блестели. В этот день люди дарили друг другу "пасхальные яички". Почему мы это делаем? Может быть, началось это от того, что простое яйцо напоминает о воскресении из мертвых. Вот с</w:t>
      </w:r>
      <w:r>
        <w:t xml:space="preserve">несет курочка яичко, а оно похоже на камушек - словно неживое, а в нем жизнь, живой цыпленочек, который вылупится из гнезда. </w:t>
      </w:r>
    </w:p>
    <w:p w:rsidR="0086267C" w:rsidRDefault="004C09D8">
      <w:pPr>
        <w:spacing w:after="237"/>
        <w:ind w:right="6"/>
      </w:pPr>
      <w:r>
        <w:t xml:space="preserve">Яйцо - символ Пасхи, символ возрождения, символ новой жизни. Раньше в народе так говорили: "Дорого яичко к "Христову дню". </w:t>
      </w:r>
    </w:p>
    <w:p w:rsidR="0086267C" w:rsidRDefault="004C09D8">
      <w:pPr>
        <w:spacing w:after="4" w:line="265" w:lineRule="auto"/>
        <w:ind w:left="104" w:right="-8"/>
        <w:jc w:val="right"/>
      </w:pPr>
      <w:r>
        <w:t>Раскра</w:t>
      </w:r>
      <w:r>
        <w:t xml:space="preserve">шивая яйца на Пасху вместе детьми, </w:t>
      </w:r>
    </w:p>
    <w:p w:rsidR="0086267C" w:rsidRDefault="004C09D8">
      <w:pPr>
        <w:spacing w:after="148"/>
        <w:ind w:right="6"/>
      </w:pPr>
      <w:r>
        <w:t xml:space="preserve">дайте фантазии разыграться на полную. Ведь пасхальные поделки не только украсят стол и дом, они должны поднять настроение Вам и вашим детям, создать настоящую атмосферу Пасхи. </w:t>
      </w:r>
    </w:p>
    <w:p w:rsidR="0086267C" w:rsidRDefault="004C09D8">
      <w:pPr>
        <w:spacing w:after="154"/>
        <w:ind w:right="6"/>
      </w:pPr>
      <w:r>
        <w:t>Итак, по традиции яйца на пасху красят в Чи</w:t>
      </w:r>
      <w:r>
        <w:t xml:space="preserve">стый четверг, за три дня до Пасхи. </w:t>
      </w:r>
    </w:p>
    <w:p w:rsidR="0086267C" w:rsidRDefault="004C09D8">
      <w:pPr>
        <w:spacing w:after="150"/>
        <w:ind w:right="6"/>
      </w:pPr>
      <w:r>
        <w:t xml:space="preserve">Сначала их варим, для того чтобы они не лопнули, вытащите их из холодильника за 1-1,5 часа и подержите при комнатной температуре. Чтобы яйца хорошо чистились, при варке добавьте в воду чайную ложку соли. </w:t>
      </w:r>
    </w:p>
    <w:p w:rsidR="0086267C" w:rsidRDefault="004C09D8">
      <w:pPr>
        <w:spacing w:after="153"/>
        <w:ind w:right="6"/>
      </w:pPr>
      <w:r>
        <w:t>Чтобы краска ло</w:t>
      </w:r>
      <w:r>
        <w:t xml:space="preserve">жилась ровнее яйцо следует обезжирить содой или спиртом.  А для того, чтобы яйцо блестело, натрите его растительным маслом. </w:t>
      </w:r>
    </w:p>
    <w:p w:rsidR="0086267C" w:rsidRDefault="004C09D8">
      <w:pPr>
        <w:ind w:right="6"/>
      </w:pPr>
      <w:r>
        <w:t>Если Вы будете подавать крашеные яйца на стол, используйте только органические красители для холодной росписи яиц или натуральные к</w:t>
      </w:r>
      <w:r>
        <w:t xml:space="preserve">расители. Аппликацию на такие яйца можно приклеить при помощи клейстера. </w:t>
      </w:r>
    </w:p>
    <w:p w:rsidR="0086267C" w:rsidRDefault="004C09D8">
      <w:pPr>
        <w:spacing w:after="0"/>
        <w:ind w:right="6"/>
      </w:pPr>
      <w:r>
        <w:t xml:space="preserve">Для окрашивания можно использовать пасхальные наборы, которые продаются в магазинах, а можно </w:t>
      </w:r>
      <w:r>
        <w:t xml:space="preserve">использовать натуральные красители: </w:t>
      </w:r>
    </w:p>
    <w:p w:rsidR="0086267C" w:rsidRDefault="004C09D8">
      <w:pPr>
        <w:spacing w:after="9" w:line="259" w:lineRule="auto"/>
        <w:ind w:left="0" w:right="0" w:firstLine="0"/>
        <w:jc w:val="left"/>
      </w:pPr>
      <w:r>
        <w:t xml:space="preserve"> </w:t>
      </w:r>
    </w:p>
    <w:p w:rsidR="0086267C" w:rsidRDefault="004C09D8">
      <w:pPr>
        <w:spacing w:after="150"/>
        <w:ind w:right="6"/>
      </w:pPr>
      <w:r>
        <w:t>Шелуху лука. Заранее собранную луковую шелуху опу</w:t>
      </w:r>
      <w:r>
        <w:t xml:space="preserve">стим на дно кастрюли, а сверху положите яйца. Зальём холодной водой и будем варить (4 чашки красной луковой шелухи. Варите яйца 30 минут-1 час. В зависимости от времени замачивания яйца станут от ярко-алых до темно-красных.). </w:t>
      </w:r>
    </w:p>
    <w:p w:rsidR="0086267C" w:rsidRDefault="004C09D8">
      <w:pPr>
        <w:spacing w:after="149"/>
        <w:ind w:right="6"/>
      </w:pPr>
      <w:r>
        <w:t>Куркуму, карри</w:t>
      </w:r>
      <w:r>
        <w:t xml:space="preserve"> </w:t>
      </w:r>
      <w:proofErr w:type="gramStart"/>
      <w:r>
        <w:t>-</w:t>
      </w:r>
      <w:r w:rsidR="00A541ED">
        <w:t xml:space="preserve"> </w:t>
      </w:r>
      <w:r>
        <w:t>это</w:t>
      </w:r>
      <w:proofErr w:type="gramEnd"/>
      <w:r>
        <w:t xml:space="preserve"> приправ</w:t>
      </w:r>
      <w:r>
        <w:t xml:space="preserve">ы, яйца после окрашивания приобретут желтый цвет </w:t>
      </w:r>
    </w:p>
    <w:p w:rsidR="0086267C" w:rsidRDefault="004C09D8">
      <w:pPr>
        <w:spacing w:after="152"/>
        <w:ind w:right="6"/>
      </w:pPr>
      <w:r>
        <w:t xml:space="preserve">Апельсины, морковь, березовые листья (светло-желтый) </w:t>
      </w:r>
    </w:p>
    <w:p w:rsidR="0086267C" w:rsidRDefault="004C09D8">
      <w:pPr>
        <w:spacing w:after="149"/>
        <w:ind w:right="6"/>
      </w:pPr>
      <w:r>
        <w:t xml:space="preserve">Шпинат, петрушка, крапива (зеленый) </w:t>
      </w:r>
    </w:p>
    <w:p w:rsidR="0086267C" w:rsidRDefault="004C09D8">
      <w:pPr>
        <w:spacing w:after="154"/>
        <w:ind w:left="104" w:right="6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59639</wp:posOffset>
            </wp:positionH>
            <wp:positionV relativeFrom="paragraph">
              <wp:posOffset>-36956</wp:posOffset>
            </wp:positionV>
            <wp:extent cx="2508250" cy="1856105"/>
            <wp:effectExtent l="0" t="0" r="0" b="0"/>
            <wp:wrapSquare wrapText="bothSides"/>
            <wp:docPr id="756" name="Picture 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" name="Picture 75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Клюква, черника, свекла (красный, розовый) </w:t>
      </w:r>
    </w:p>
    <w:p w:rsidR="0086267C" w:rsidRDefault="004C09D8">
      <w:pPr>
        <w:spacing w:after="149"/>
        <w:ind w:left="104" w:right="6"/>
      </w:pPr>
      <w:r>
        <w:t xml:space="preserve">Листья красной капусты, цветы фиалки (синий, фиолетовый) </w:t>
      </w:r>
    </w:p>
    <w:p w:rsidR="0086267C" w:rsidRDefault="004C09D8">
      <w:pPr>
        <w:spacing w:after="163" w:line="259" w:lineRule="auto"/>
        <w:ind w:left="94" w:right="0" w:firstLine="0"/>
        <w:jc w:val="center"/>
      </w:pPr>
      <w:r>
        <w:t xml:space="preserve">Кофе (Бежевый, коричневый) </w:t>
      </w:r>
    </w:p>
    <w:p w:rsidR="0086267C" w:rsidRDefault="004C09D8">
      <w:pPr>
        <w:spacing w:after="4" w:line="265" w:lineRule="auto"/>
        <w:ind w:left="104" w:right="-8"/>
        <w:jc w:val="right"/>
      </w:pPr>
      <w:r>
        <w:t xml:space="preserve">Также в старину узор на крашеных яйцах делали при помощи веточки укропа или петрушки. Для этого брали яйцо желательно белое, на него накладывали веточку </w:t>
      </w:r>
      <w:r>
        <w:tab/>
        <w:t xml:space="preserve">петрушки, </w:t>
      </w:r>
      <w:r>
        <w:tab/>
        <w:t>разгл</w:t>
      </w:r>
      <w:r>
        <w:t xml:space="preserve">адив </w:t>
      </w:r>
      <w:r>
        <w:tab/>
        <w:t xml:space="preserve">все </w:t>
      </w:r>
      <w:r>
        <w:tab/>
        <w:t xml:space="preserve">листики, обматывали плотно чулком или марлей, завязывали </w:t>
      </w:r>
    </w:p>
    <w:p w:rsidR="0086267C" w:rsidRDefault="004C09D8">
      <w:pPr>
        <w:spacing w:after="150"/>
        <w:ind w:left="3077" w:right="6" w:hanging="3077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59639</wp:posOffset>
            </wp:positionH>
            <wp:positionV relativeFrom="paragraph">
              <wp:posOffset>249936</wp:posOffset>
            </wp:positionV>
            <wp:extent cx="1779905" cy="1925955"/>
            <wp:effectExtent l="0" t="0" r="0" b="0"/>
            <wp:wrapSquare wrapText="bothSides"/>
            <wp:docPr id="758" name="Picture 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Picture 75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 так варили в луковой шелухе. После варки, когда яйцо остынет, снимали мешочек и яйцо с красивой веточкой готово! </w:t>
      </w:r>
    </w:p>
    <w:p w:rsidR="0086267C" w:rsidRDefault="004C09D8">
      <w:pPr>
        <w:spacing w:after="153"/>
        <w:ind w:left="104" w:right="6"/>
      </w:pPr>
      <w:r>
        <w:t xml:space="preserve">Мраморное яйцо можно получить, привязав к нему луковую шелуху.  </w:t>
      </w:r>
    </w:p>
    <w:p w:rsidR="0086267C" w:rsidRDefault="004C09D8">
      <w:pPr>
        <w:spacing w:after="150"/>
        <w:ind w:left="104" w:right="6"/>
      </w:pPr>
      <w:r>
        <w:t>Совре</w:t>
      </w:r>
      <w:r>
        <w:t xml:space="preserve">менным детям можно предложить такой способ окрашивания яиц. Оденьте на яйцо несколько разноцветных резинок и сварите его в любом красителе, получиться полосатое яйцо. </w:t>
      </w:r>
    </w:p>
    <w:p w:rsidR="00A541ED" w:rsidRDefault="00A541ED">
      <w:pPr>
        <w:pStyle w:val="1"/>
        <w:spacing w:after="160"/>
        <w:ind w:left="-5" w:right="200"/>
      </w:pPr>
    </w:p>
    <w:p w:rsidR="00A541ED" w:rsidRDefault="00A541ED">
      <w:pPr>
        <w:pStyle w:val="1"/>
        <w:spacing w:after="160"/>
        <w:ind w:left="-5" w:right="200"/>
      </w:pPr>
    </w:p>
    <w:p w:rsidR="0086267C" w:rsidRDefault="004C09D8" w:rsidP="00A541ED">
      <w:pPr>
        <w:pStyle w:val="1"/>
        <w:spacing w:after="160"/>
        <w:ind w:left="-5" w:right="200"/>
        <w:jc w:val="center"/>
      </w:pPr>
      <w:r>
        <w:t>Декорируем яйца</w:t>
      </w:r>
    </w:p>
    <w:p w:rsidR="0086267C" w:rsidRDefault="004C09D8">
      <w:pPr>
        <w:spacing w:after="153"/>
        <w:ind w:right="6"/>
      </w:pPr>
      <w:r>
        <w:t xml:space="preserve">Яйца можно не только красить, но и </w:t>
      </w:r>
      <w:proofErr w:type="gramStart"/>
      <w:r>
        <w:t>декорировать, тем более,</w:t>
      </w:r>
      <w:r w:rsidR="00A47E94">
        <w:t xml:space="preserve"> </w:t>
      </w:r>
      <w:r>
        <w:t>что</w:t>
      </w:r>
      <w:proofErr w:type="gramEnd"/>
      <w:r>
        <w:t xml:space="preserve"> мы привлекли к подготовке детей! </w:t>
      </w:r>
    </w:p>
    <w:p w:rsidR="0086267C" w:rsidRDefault="004C09D8">
      <w:pPr>
        <w:spacing w:after="78"/>
        <w:ind w:right="6"/>
      </w:pPr>
      <w:r>
        <w:t xml:space="preserve">Еще один способ украшения яиц, а также отличное занятие на развитие мелкой моторики – украшение яиц различными крупами, лентами или тесьмой. </w:t>
      </w:r>
    </w:p>
    <w:p w:rsidR="0086267C" w:rsidRDefault="004C09D8">
      <w:pPr>
        <w:spacing w:after="98" w:line="259" w:lineRule="auto"/>
        <w:ind w:left="-1" w:right="308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715000" cy="2009775"/>
                <wp:effectExtent l="0" t="0" r="0" b="0"/>
                <wp:docPr id="9166" name="Group 9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009775"/>
                          <a:chOff x="0" y="0"/>
                          <a:chExt cx="5715000" cy="2009775"/>
                        </a:xfrm>
                      </wpg:grpSpPr>
                      <pic:pic xmlns:pic="http://schemas.openxmlformats.org/drawingml/2006/picture">
                        <pic:nvPicPr>
                          <pic:cNvPr id="859" name="Picture 85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009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" name="Picture 86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57500" y="419100"/>
                            <a:ext cx="2857500" cy="159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66" style="width:450pt;height:158.25pt;mso-position-horizontal-relative:char;mso-position-vertical-relative:line" coordsize="57150,20097">
                <v:shape id="Picture 859" style="position:absolute;width:28575;height:20097;left:0;top:0;" filled="f">
                  <v:imagedata r:id="rId14"/>
                </v:shape>
                <v:shape id="Picture 861" style="position:absolute;width:28575;height:15906;left:28575;top:4191;" filled="f">
                  <v:imagedata r:id="rId15"/>
                </v:shape>
              </v:group>
            </w:pict>
          </mc:Fallback>
        </mc:AlternateContent>
      </w:r>
      <w:r>
        <w:t xml:space="preserve"> </w:t>
      </w:r>
    </w:p>
    <w:p w:rsidR="0086267C" w:rsidRDefault="0086267C">
      <w:pPr>
        <w:spacing w:after="363" w:line="259" w:lineRule="auto"/>
        <w:ind w:left="-1" w:right="0" w:firstLine="0"/>
        <w:jc w:val="left"/>
      </w:pPr>
    </w:p>
    <w:p w:rsidR="0086267C" w:rsidRDefault="004C09D8" w:rsidP="00A47E94">
      <w:pPr>
        <w:pStyle w:val="1"/>
        <w:spacing w:after="160"/>
        <w:ind w:left="-5" w:right="200"/>
        <w:jc w:val="center"/>
      </w:pPr>
      <w:r>
        <w:t>Открытки к Пасхе</w:t>
      </w:r>
    </w:p>
    <w:p w:rsidR="0086267C" w:rsidRDefault="004C09D8" w:rsidP="00A47E94">
      <w:pPr>
        <w:spacing w:after="282"/>
        <w:ind w:right="6"/>
      </w:pPr>
      <w:r>
        <w:t xml:space="preserve">Уместно будет подарить открытку на Пасху. </w:t>
      </w:r>
      <w:r>
        <w:t xml:space="preserve">Для открытки понадобится неплотный картон или альбомный лист, сложенный пополам, желательно цветной. Украшение открытки зависит от ваших творческих способностей. </w:t>
      </w:r>
      <w:r>
        <w:t>Из цветной бумаги сделать а</w:t>
      </w:r>
      <w:r>
        <w:t xml:space="preserve">ппликацию: вырезать яйца по шаблону и </w:t>
      </w:r>
      <w:r>
        <w:lastRenderedPageBreak/>
        <w:t xml:space="preserve">уложить на травку, солому, тарелочку или в лукошко, используя соответствующий тон цветной бумаги или фольги. </w:t>
      </w:r>
    </w:p>
    <w:p w:rsidR="0086267C" w:rsidRDefault="004C09D8">
      <w:pPr>
        <w:spacing w:after="282"/>
        <w:ind w:right="6"/>
      </w:pPr>
      <w:r>
        <w:t xml:space="preserve">Украсить яйца на открытке оригинально лентой, завязанной в бант, или стразами, бусинками, бисером. </w:t>
      </w:r>
    </w:p>
    <w:p w:rsidR="0086267C" w:rsidRDefault="004C09D8">
      <w:pPr>
        <w:spacing w:after="281"/>
        <w:ind w:right="6"/>
      </w:pPr>
      <w:r>
        <w:t>Битая яи</w:t>
      </w:r>
      <w:r>
        <w:t xml:space="preserve">чная скорлупа может быть использована в качестве мозаики, окрашивать ее можно как до, так и после приклеивания на клей ПВА. </w:t>
      </w:r>
    </w:p>
    <w:p w:rsidR="0086267C" w:rsidRDefault="004C09D8">
      <w:pPr>
        <w:spacing w:after="282"/>
        <w:ind w:right="6"/>
      </w:pPr>
      <w:r>
        <w:t>Очень нежно на открытке смотрится верба, выполненная из белоснежной ваты. Также из ваты можно сделать пасхального зайца и приклеить</w:t>
      </w:r>
      <w:r>
        <w:t xml:space="preserve"> его на клей ПВА. </w:t>
      </w:r>
    </w:p>
    <w:p w:rsidR="0086267C" w:rsidRDefault="004C09D8">
      <w:pPr>
        <w:ind w:right="6"/>
      </w:pPr>
      <w:r>
        <w:t>Еще вариант — рисунки к Пасхе, изображающие ангелочков, церковь, цветы, лукошки с цветными яйцами и пасхальных зайцев. На развороте открытки напишите теплое поздравление с Пасхой</w:t>
      </w:r>
      <w:r>
        <w:t>.</w:t>
      </w:r>
      <w:r>
        <w:t xml:space="preserve"> </w:t>
      </w:r>
    </w:p>
    <w:p w:rsidR="0086267C" w:rsidRDefault="004C09D8">
      <w:pPr>
        <w:spacing w:after="0" w:line="259" w:lineRule="auto"/>
        <w:ind w:left="-1" w:right="363" w:firstLine="0"/>
        <w:jc w:val="right"/>
      </w:pPr>
      <w:r>
        <w:rPr>
          <w:noProof/>
        </w:rPr>
        <w:drawing>
          <wp:inline distT="0" distB="0" distL="0" distR="0">
            <wp:extent cx="5680075" cy="3199765"/>
            <wp:effectExtent l="0" t="0" r="0" b="0"/>
            <wp:docPr id="1043" name="Picture 1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Picture 104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0075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6267C" w:rsidRDefault="004C09D8" w:rsidP="00A47E94">
      <w:pPr>
        <w:spacing w:after="232" w:line="259" w:lineRule="auto"/>
        <w:ind w:left="-1" w:right="668" w:firstLine="0"/>
        <w:jc w:val="right"/>
      </w:pPr>
      <w:r>
        <w:rPr>
          <w:noProof/>
        </w:rPr>
        <w:drawing>
          <wp:inline distT="0" distB="0" distL="0" distR="0">
            <wp:extent cx="5012055" cy="3076575"/>
            <wp:effectExtent l="0" t="0" r="0" b="9525"/>
            <wp:docPr id="1081" name="Picture 1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" name="Picture 108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sectPr w:rsidR="0086267C">
      <w:footerReference w:type="even" r:id="rId18"/>
      <w:footerReference w:type="default" r:id="rId19"/>
      <w:footerReference w:type="first" r:id="rId20"/>
      <w:pgSz w:w="11906" w:h="16838"/>
      <w:pgMar w:top="1134" w:right="845" w:bottom="1189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9D8" w:rsidRDefault="004C09D8">
      <w:pPr>
        <w:spacing w:after="0" w:line="240" w:lineRule="auto"/>
      </w:pPr>
      <w:r>
        <w:separator/>
      </w:r>
    </w:p>
  </w:endnote>
  <w:endnote w:type="continuationSeparator" w:id="0">
    <w:p w:rsidR="004C09D8" w:rsidRDefault="004C0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67C" w:rsidRDefault="004C09D8">
    <w:pPr>
      <w:spacing w:after="0" w:line="259" w:lineRule="auto"/>
      <w:ind w:left="0" w:right="0" w:firstLine="0"/>
      <w:jc w:val="left"/>
    </w:pPr>
    <w:r>
      <w:t xml:space="preserve">Растем и развиваемся вместе с мамой!     </w:t>
    </w:r>
    <w:r>
      <w:rPr>
        <w:color w:val="0000FF"/>
        <w:u w:val="single" w:color="0000FF"/>
      </w:rPr>
      <w:t>http://deti-burg.ru</w:t>
    </w:r>
    <w:r>
      <w:t xml:space="preserve"> </w:t>
    </w:r>
  </w:p>
  <w:p w:rsidR="0086267C" w:rsidRDefault="004C09D8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67C" w:rsidRDefault="0086267C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67C" w:rsidRDefault="004C09D8">
    <w:pPr>
      <w:spacing w:after="0" w:line="259" w:lineRule="auto"/>
      <w:ind w:left="0" w:right="0" w:firstLine="0"/>
      <w:jc w:val="left"/>
    </w:pPr>
    <w:r>
      <w:t xml:space="preserve">Растем и развиваемся вместе с мамой!     </w:t>
    </w:r>
    <w:r>
      <w:rPr>
        <w:color w:val="0000FF"/>
        <w:u w:val="single" w:color="0000FF"/>
      </w:rPr>
      <w:t>http://deti-burg.ru</w:t>
    </w:r>
    <w:r>
      <w:t xml:space="preserve"> </w:t>
    </w:r>
  </w:p>
  <w:p w:rsidR="0086267C" w:rsidRDefault="004C09D8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9D8" w:rsidRDefault="004C09D8">
      <w:pPr>
        <w:spacing w:after="0" w:line="240" w:lineRule="auto"/>
      </w:pPr>
      <w:r>
        <w:separator/>
      </w:r>
    </w:p>
  </w:footnote>
  <w:footnote w:type="continuationSeparator" w:id="0">
    <w:p w:rsidR="004C09D8" w:rsidRDefault="004C0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768E8"/>
    <w:multiLevelType w:val="hybridMultilevel"/>
    <w:tmpl w:val="A7760714"/>
    <w:lvl w:ilvl="0" w:tplc="F1E45F04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AC010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E4C8F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BCBFD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B6BD2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B42CB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7E4A9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82DCC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A8B9F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521489"/>
    <w:multiLevelType w:val="hybridMultilevel"/>
    <w:tmpl w:val="12604F1E"/>
    <w:lvl w:ilvl="0" w:tplc="9CC82B74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CA34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2CA5B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08E77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0E587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5481F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CE054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FA93A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16188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67C"/>
    <w:rsid w:val="004C09D8"/>
    <w:rsid w:val="00777D00"/>
    <w:rsid w:val="0086267C"/>
    <w:rsid w:val="00A47E94"/>
    <w:rsid w:val="00A541ED"/>
    <w:rsid w:val="00CE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9C06"/>
  <w15:docId w15:val="{04304D49-697D-47B2-B112-6665D047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6" w:line="269" w:lineRule="auto"/>
      <w:ind w:left="10" w:right="4" w:hanging="10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17"/>
      <w:ind w:left="10" w:right="3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2"/>
    </w:rPr>
  </w:style>
  <w:style w:type="paragraph" w:styleId="a3">
    <w:name w:val="header"/>
    <w:basedOn w:val="a"/>
    <w:link w:val="a4"/>
    <w:uiPriority w:val="99"/>
    <w:unhideWhenUsed/>
    <w:rsid w:val="00CE4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E6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9.jp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14.jpg"/><Relationship Id="rId10" Type="http://schemas.openxmlformats.org/officeDocument/2006/relationships/image" Target="media/image4.jp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13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Готовимся к Пасхе вместе с детьми</vt:lpstr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Готовимся к Пасхе вместе с детьми</dc:title>
  <dc:subject/>
  <dc:creator>Светлана Иванова</dc:creator>
  <cp:keywords/>
  <cp:lastModifiedBy>altron</cp:lastModifiedBy>
  <cp:revision>3</cp:revision>
  <dcterms:created xsi:type="dcterms:W3CDTF">2020-04-15T05:22:00Z</dcterms:created>
  <dcterms:modified xsi:type="dcterms:W3CDTF">2020-04-15T05:51:00Z</dcterms:modified>
</cp:coreProperties>
</file>