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7323" w:rsidRDefault="0051701F" w:rsidP="003717D4">
      <w:pPr>
        <w:spacing w:after="275" w:line="259" w:lineRule="auto"/>
        <w:ind w:left="0" w:right="71" w:firstLine="0"/>
        <w:jc w:val="center"/>
      </w:pPr>
      <w:r>
        <w:rPr>
          <w:b/>
        </w:rPr>
        <w:t>Консультаци</w:t>
      </w:r>
      <w:bookmarkStart w:id="0" w:name="_GoBack"/>
      <w:bookmarkEnd w:id="0"/>
      <w:r>
        <w:rPr>
          <w:b/>
        </w:rPr>
        <w:t>я для родителей</w:t>
      </w:r>
    </w:p>
    <w:p w:rsidR="00B67323" w:rsidRDefault="0051701F">
      <w:pPr>
        <w:spacing w:after="275" w:line="259" w:lineRule="auto"/>
        <w:ind w:right="76"/>
        <w:jc w:val="center"/>
      </w:pPr>
      <w:r>
        <w:rPr>
          <w:b/>
        </w:rPr>
        <w:t xml:space="preserve">«Формирование пространственных представлений </w:t>
      </w:r>
    </w:p>
    <w:p w:rsidR="00B67323" w:rsidRDefault="0051701F">
      <w:pPr>
        <w:spacing w:after="275" w:line="259" w:lineRule="auto"/>
        <w:ind w:right="74"/>
        <w:jc w:val="center"/>
      </w:pPr>
      <w:r>
        <w:rPr>
          <w:b/>
        </w:rPr>
        <w:t xml:space="preserve">у детей дошкольного возраста» </w:t>
      </w:r>
    </w:p>
    <w:p w:rsidR="00B67323" w:rsidRDefault="0051701F">
      <w:pPr>
        <w:ind w:left="-5" w:right="58"/>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7174231</wp:posOffset>
                </wp:positionH>
                <wp:positionV relativeFrom="page">
                  <wp:posOffset>4893691</wp:posOffset>
                </wp:positionV>
                <wp:extent cx="83185" cy="38989"/>
                <wp:effectExtent l="0" t="0" r="0" b="0"/>
                <wp:wrapSquare wrapText="bothSides"/>
                <wp:docPr id="30737" name="Group 30737"/>
                <wp:cNvGraphicFramePr/>
                <a:graphic xmlns:a="http://schemas.openxmlformats.org/drawingml/2006/main">
                  <a:graphicData uri="http://schemas.microsoft.com/office/word/2010/wordprocessingGroup">
                    <wpg:wgp>
                      <wpg:cNvGrpSpPr/>
                      <wpg:grpSpPr>
                        <a:xfrm>
                          <a:off x="0" y="0"/>
                          <a:ext cx="83185" cy="38989"/>
                          <a:chOff x="0" y="0"/>
                          <a:chExt cx="83185" cy="38989"/>
                        </a:xfrm>
                      </wpg:grpSpPr>
                      <wps:wsp>
                        <wps:cNvPr id="603" name="Shape 603"/>
                        <wps:cNvSpPr/>
                        <wps:spPr>
                          <a:xfrm>
                            <a:off x="0" y="0"/>
                            <a:ext cx="45720" cy="38989"/>
                          </a:xfrm>
                          <a:custGeom>
                            <a:avLst/>
                            <a:gdLst/>
                            <a:ahLst/>
                            <a:cxnLst/>
                            <a:rect l="0" t="0" r="0" b="0"/>
                            <a:pathLst>
                              <a:path w="45720" h="38989">
                                <a:moveTo>
                                  <a:pt x="0" y="0"/>
                                </a:moveTo>
                                <a:lnTo>
                                  <a:pt x="22860" y="0"/>
                                </a:lnTo>
                                <a:lnTo>
                                  <a:pt x="45720" y="38989"/>
                                </a:lnTo>
                                <a:lnTo>
                                  <a:pt x="0" y="31115"/>
                                </a:lnTo>
                                <a:lnTo>
                                  <a:pt x="0" y="0"/>
                                </a:lnTo>
                                <a:close/>
                              </a:path>
                            </a:pathLst>
                          </a:custGeom>
                          <a:ln w="1778" cap="flat">
                            <a:round/>
                          </a:ln>
                        </wps:spPr>
                        <wps:style>
                          <a:lnRef idx="1">
                            <a:srgbClr val="000000"/>
                          </a:lnRef>
                          <a:fillRef idx="1">
                            <a:srgbClr val="000000"/>
                          </a:fillRef>
                          <a:effectRef idx="0">
                            <a:scrgbClr r="0" g="0" b="0"/>
                          </a:effectRef>
                          <a:fontRef idx="none"/>
                        </wps:style>
                        <wps:bodyPr/>
                      </wps:wsp>
                      <wps:wsp>
                        <wps:cNvPr id="604" name="Shape 604"/>
                        <wps:cNvSpPr/>
                        <wps:spPr>
                          <a:xfrm>
                            <a:off x="45720" y="38989"/>
                            <a:ext cx="37465" cy="0"/>
                          </a:xfrm>
                          <a:custGeom>
                            <a:avLst/>
                            <a:gdLst/>
                            <a:ahLst/>
                            <a:cxnLst/>
                            <a:rect l="0" t="0" r="0" b="0"/>
                            <a:pathLst>
                              <a:path w="37465">
                                <a:moveTo>
                                  <a:pt x="0" y="0"/>
                                </a:moveTo>
                                <a:lnTo>
                                  <a:pt x="37465" y="0"/>
                                </a:lnTo>
                              </a:path>
                            </a:pathLst>
                          </a:custGeom>
                          <a:ln w="1778" cap="sq">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0737" style="width:6.54999pt;height:3.07001pt;position:absolute;mso-position-horizontal-relative:page;mso-position-horizontal:absolute;margin-left:564.9pt;mso-position-vertical-relative:page;margin-top:385.33pt;" coordsize="831,389">
                <v:shape id="Shape 603" style="position:absolute;width:457;height:389;left:0;top:0;" coordsize="45720,38989" path="m0,0l22860,0l45720,38989l0,31115l0,0x">
                  <v:stroke weight="0.14pt" endcap="flat" joinstyle="round" on="true" color="#000000"/>
                  <v:fill on="true" color="#000000"/>
                </v:shape>
                <v:shape id="Shape 604" style="position:absolute;width:374;height:0;left:457;top:389;" coordsize="37465,0" path="m0,0l37465,0">
                  <v:stroke weight="0.14pt" endcap="square" joinstyle="round" on="true" color="#000000"/>
                  <v:fill on="false" color="#000000" opacity="0"/>
                </v:shape>
                <w10:wrap type="square"/>
              </v:group>
            </w:pict>
          </mc:Fallback>
        </mc:AlternateContent>
      </w:r>
      <w:r>
        <w:t xml:space="preserve">Раздел «Ориентировка в пространстве» занимает значительное место в математической подготовке детей младшего возраста. В понятие пространственная ориентация входит оценка расстояний, размеров, формы, взаимного положения предметов и их положения относительно тела ориентирующегося. Пространственное представление у детей развивается в различных видах деятельности: на занятиях по математике, изобразительной деятельности, на индивидуальных занятиях, на музыкальных и физкультурных. Так же пространственное представлений у детей развивается во время режимных процессов: в утренней гимнастике, во время умывания, одевания, приема пищи, в дидактических и подвижных играх, </w:t>
      </w:r>
      <w:proofErr w:type="gramStart"/>
      <w:r>
        <w:t>в  повседневной</w:t>
      </w:r>
      <w:proofErr w:type="gramEnd"/>
      <w:r>
        <w:t xml:space="preserve"> жизни. Значительные изменения в дошкольный период наблюдаются в восприятии пространства по его главным признакам. Ребёнок познает пространство по мере того, как сам им овладевает. Ещё лёжа в постели и действуя с соской, погремушкой, ребёнок познает «близкое» пространство. «Далёким» пространством он овладевает несколько позже, когда учится самостоятельно передвигаться. Вначале восприятие далёкого пространства мало дифференцировано и оценка расстояния очень </w:t>
      </w:r>
      <w:proofErr w:type="gramStart"/>
      <w:r>
        <w:t>не точна</w:t>
      </w:r>
      <w:proofErr w:type="gramEnd"/>
      <w:r>
        <w:t xml:space="preserve">. </w:t>
      </w:r>
    </w:p>
    <w:p w:rsidR="00B67323" w:rsidRDefault="0051701F">
      <w:pPr>
        <w:spacing w:after="186"/>
        <w:ind w:left="-5" w:right="58"/>
      </w:pPr>
      <w:r>
        <w:lastRenderedPageBreak/>
        <w:t xml:space="preserve">«Ориентировка в пространстве» - один из разделов «Программы» по развитию у детей элементарных математических представлений. Но это не означает, что тема «Пространственные представления, навыки ориентации» сугубо математическая. Обращаясь к исследованиям учёных - психологов и педагогов, можно отметить, что овладение пространственным восприятием, представлениями и ориентировкой повышает результативность и качество познавательной деятельности - продуктивно-творческой, трудовой, совершенствуются сенсорные, интеллектуальные способности. Ведь не секрет, что качество рисунка в значительной степени определяется композиционным построением, эстетическая выразительность - симметрией, ритмичностью чередования элементов, овладение пространственной координацией улучшает качество выполнения упражнений - </w:t>
      </w:r>
      <w:proofErr w:type="spellStart"/>
      <w:r>
        <w:t>музыкальноритмических</w:t>
      </w:r>
      <w:proofErr w:type="spellEnd"/>
      <w:r>
        <w:t xml:space="preserve">, физкультурных. Элементарные знания о пространстве и элементарные навыки ориентации необходимы для подготовки детей к школе. И последнее: освоение Правил дорожного движения совершенно невозможно без элементарных знаний о пространстве. </w:t>
      </w:r>
    </w:p>
    <w:p w:rsidR="00B67323" w:rsidRDefault="0051701F">
      <w:pPr>
        <w:spacing w:after="166"/>
        <w:ind w:left="-5" w:right="58"/>
      </w:pPr>
      <w:r>
        <w:t xml:space="preserve">Ориентировка в пространстве совершается на основе использования человеком какой-либо системы отсчёта. Их много. И все они отражают опыт познания человеком пространственных отношений, обобщают опыт ориентации людей в предметно-пространственном окружении. Поэтому перед педагогом стоят следующие задачи по ознакомлению детей, младшей группы, с ориентировкой в пространстве:  </w:t>
      </w:r>
    </w:p>
    <w:p w:rsidR="00B67323" w:rsidRDefault="0051701F">
      <w:pPr>
        <w:numPr>
          <w:ilvl w:val="0"/>
          <w:numId w:val="1"/>
        </w:numPr>
        <w:spacing w:after="30"/>
        <w:ind w:right="58" w:hanging="360"/>
      </w:pPr>
      <w:r>
        <w:lastRenderedPageBreak/>
        <w:t xml:space="preserve">Учить отличать и называть правую и левую руку, раскладывать предметы (игрушки) правой рукой слева направо - на всех занятиях вне занятий; </w:t>
      </w:r>
    </w:p>
    <w:p w:rsidR="00B67323" w:rsidRDefault="0051701F">
      <w:pPr>
        <w:numPr>
          <w:ilvl w:val="0"/>
          <w:numId w:val="1"/>
        </w:numPr>
        <w:spacing w:after="27"/>
        <w:ind w:right="58" w:hanging="360"/>
      </w:pPr>
      <w:r>
        <w:t xml:space="preserve">Учить отличать пространственные направления от себя: впереди (вперед) - сзади (назад), слева (налево) - справа (направо); </w:t>
      </w:r>
    </w:p>
    <w:p w:rsidR="00B67323" w:rsidRDefault="0051701F">
      <w:pPr>
        <w:numPr>
          <w:ilvl w:val="0"/>
          <w:numId w:val="1"/>
        </w:numPr>
        <w:ind w:right="58" w:hanging="36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7174231</wp:posOffset>
                </wp:positionH>
                <wp:positionV relativeFrom="page">
                  <wp:posOffset>4893691</wp:posOffset>
                </wp:positionV>
                <wp:extent cx="83185" cy="38989"/>
                <wp:effectExtent l="0" t="0" r="0" b="0"/>
                <wp:wrapSquare wrapText="bothSides"/>
                <wp:docPr id="31835" name="Group 31835"/>
                <wp:cNvGraphicFramePr/>
                <a:graphic xmlns:a="http://schemas.openxmlformats.org/drawingml/2006/main">
                  <a:graphicData uri="http://schemas.microsoft.com/office/word/2010/wordprocessingGroup">
                    <wpg:wgp>
                      <wpg:cNvGrpSpPr/>
                      <wpg:grpSpPr>
                        <a:xfrm>
                          <a:off x="0" y="0"/>
                          <a:ext cx="83185" cy="38989"/>
                          <a:chOff x="0" y="0"/>
                          <a:chExt cx="83185" cy="38989"/>
                        </a:xfrm>
                      </wpg:grpSpPr>
                      <wps:wsp>
                        <wps:cNvPr id="1391" name="Shape 1391"/>
                        <wps:cNvSpPr/>
                        <wps:spPr>
                          <a:xfrm>
                            <a:off x="0" y="0"/>
                            <a:ext cx="45720" cy="38989"/>
                          </a:xfrm>
                          <a:custGeom>
                            <a:avLst/>
                            <a:gdLst/>
                            <a:ahLst/>
                            <a:cxnLst/>
                            <a:rect l="0" t="0" r="0" b="0"/>
                            <a:pathLst>
                              <a:path w="45720" h="38989">
                                <a:moveTo>
                                  <a:pt x="0" y="0"/>
                                </a:moveTo>
                                <a:lnTo>
                                  <a:pt x="22860" y="0"/>
                                </a:lnTo>
                                <a:lnTo>
                                  <a:pt x="45720" y="38989"/>
                                </a:lnTo>
                                <a:lnTo>
                                  <a:pt x="0" y="31115"/>
                                </a:lnTo>
                                <a:lnTo>
                                  <a:pt x="0" y="0"/>
                                </a:lnTo>
                                <a:close/>
                              </a:path>
                            </a:pathLst>
                          </a:custGeom>
                          <a:ln w="1778" cap="flat">
                            <a:round/>
                          </a:ln>
                        </wps:spPr>
                        <wps:style>
                          <a:lnRef idx="1">
                            <a:srgbClr val="000000"/>
                          </a:lnRef>
                          <a:fillRef idx="1">
                            <a:srgbClr val="000000"/>
                          </a:fillRef>
                          <a:effectRef idx="0">
                            <a:scrgbClr r="0" g="0" b="0"/>
                          </a:effectRef>
                          <a:fontRef idx="none"/>
                        </wps:style>
                        <wps:bodyPr/>
                      </wps:wsp>
                      <wps:wsp>
                        <wps:cNvPr id="1392" name="Shape 1392"/>
                        <wps:cNvSpPr/>
                        <wps:spPr>
                          <a:xfrm>
                            <a:off x="45720" y="38989"/>
                            <a:ext cx="37465" cy="0"/>
                          </a:xfrm>
                          <a:custGeom>
                            <a:avLst/>
                            <a:gdLst/>
                            <a:ahLst/>
                            <a:cxnLst/>
                            <a:rect l="0" t="0" r="0" b="0"/>
                            <a:pathLst>
                              <a:path w="37465">
                                <a:moveTo>
                                  <a:pt x="0" y="0"/>
                                </a:moveTo>
                                <a:lnTo>
                                  <a:pt x="37465" y="0"/>
                                </a:lnTo>
                              </a:path>
                            </a:pathLst>
                          </a:custGeom>
                          <a:ln w="1778" cap="sq">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1835" style="width:6.54999pt;height:3.07001pt;position:absolute;mso-position-horizontal-relative:page;mso-position-horizontal:absolute;margin-left:564.9pt;mso-position-vertical-relative:page;margin-top:385.33pt;" coordsize="831,389">
                <v:shape id="Shape 1391" style="position:absolute;width:457;height:389;left:0;top:0;" coordsize="45720,38989" path="m0,0l22860,0l45720,38989l0,31115l0,0x">
                  <v:stroke weight="0.14pt" endcap="flat" joinstyle="round" on="true" color="#000000"/>
                  <v:fill on="true" color="#000000"/>
                </v:shape>
                <v:shape id="Shape 1392" style="position:absolute;width:374;height:0;left:457;top:389;" coordsize="37465,0" path="m0,0l37465,0">
                  <v:stroke weight="0.14pt" endcap="square" joinstyle="round" on="true" color="#000000"/>
                  <v:fill on="false" color="#000000" opacity="0"/>
                </v:shape>
                <w10:wrap type="square"/>
              </v:group>
            </w:pict>
          </mc:Fallback>
        </mc:AlternateContent>
      </w:r>
      <w:r>
        <w:t xml:space="preserve">Учить детей ориентироваться «на себе», </w:t>
      </w:r>
      <w:proofErr w:type="gramStart"/>
      <w:r>
        <w:t>иными словами</w:t>
      </w:r>
      <w:proofErr w:type="gramEnd"/>
      <w:r>
        <w:t xml:space="preserve"> ребёнок должен овладеть умением самостоятельно выделять «на себе» стороны справа, слева, вверху и т. д. </w:t>
      </w:r>
    </w:p>
    <w:p w:rsidR="00B67323" w:rsidRDefault="0051701F">
      <w:pPr>
        <w:ind w:left="-5" w:right="58"/>
      </w:pPr>
      <w:r>
        <w:rPr>
          <w:b/>
          <w:i/>
          <w:u w:val="single" w:color="000000"/>
        </w:rPr>
        <w:t xml:space="preserve">Ориентировка «на себе». </w:t>
      </w:r>
      <w:r>
        <w:t xml:space="preserve">Первоначальной задачей является освоение ребёнком ориентировки на собственном теле. Она основывается на знании пространственного расположения отдельных частей своего тела, умении ориентироваться в предметно-пространственном окружении «от себя». Дети овладевают ориентировкой «на себе» в младшем возрасте. Она включает знание отдельных частей своего тела и лица, в том числе симметричных (правая или левая рука, нога и т.д.) Умение ориентироваться «на себе» - предпосылка, необходимая для перехода к следующей программной задаче: учить детей ориентироваться на другом человеке, на предметах. Однако ориентировка на человеке, на предметах возможна только на основе знания схемы собственного тела. Ребёнок как бы мысленно переносит её на другие объекты и по аналогии выделяет на другом человеке, на предметах. Скажем, дети рассматривают игрушки, активно действуют ими. В ходе беседы воспитатель фиксирует их внимание на характерных деталях. Например, </w:t>
      </w:r>
      <w:r>
        <w:lastRenderedPageBreak/>
        <w:t xml:space="preserve">рассматривается машина: спереди кабина, кузов - сзади, внизу - колеса, передние и задние. Умение выделять противоположные стороны сначала на себе, а затем на другом человеке, на предметах позволит ребёнку овладеть в дальнейшем ориентировкой не только «от себя», но и от любых других объектов, «от другого человека». Это, </w:t>
      </w:r>
      <w:proofErr w:type="spellStart"/>
      <w:r>
        <w:t>вопервых</w:t>
      </w:r>
      <w:proofErr w:type="spellEnd"/>
      <w:r>
        <w:t>.  Во-вторых, эти знания и умения необходимы для распознавания пространственных отношений между предметами, о которых мы судим на основе их соотнесённости к сторонам -- передним (лицевым), боковым, верхним и т. д.  И, наконец, в-третьих, ориентировка в пределах даже весьма ограниченного пространства (групповая комната или часть помещения, площадь стола, лист бумаги и др.) предполагает знание основных направлений. Это новая программная задача. С полным основанием её можно назвать центральной в содержании всей работы.</w:t>
      </w:r>
      <w:r>
        <w:rPr>
          <w:b/>
          <w:i/>
        </w:rPr>
        <w:t xml:space="preserve"> </w:t>
      </w:r>
    </w:p>
    <w:p w:rsidR="00B67323" w:rsidRDefault="0051701F">
      <w:pPr>
        <w:spacing w:after="179"/>
        <w:ind w:left="-5" w:right="58"/>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7174231</wp:posOffset>
                </wp:positionH>
                <wp:positionV relativeFrom="page">
                  <wp:posOffset>4893691</wp:posOffset>
                </wp:positionV>
                <wp:extent cx="83185" cy="38989"/>
                <wp:effectExtent l="0" t="0" r="0" b="0"/>
                <wp:wrapSquare wrapText="bothSides"/>
                <wp:docPr id="32005" name="Group 32005"/>
                <wp:cNvGraphicFramePr/>
                <a:graphic xmlns:a="http://schemas.openxmlformats.org/drawingml/2006/main">
                  <a:graphicData uri="http://schemas.microsoft.com/office/word/2010/wordprocessingGroup">
                    <wpg:wgp>
                      <wpg:cNvGrpSpPr/>
                      <wpg:grpSpPr>
                        <a:xfrm>
                          <a:off x="0" y="0"/>
                          <a:ext cx="83185" cy="38989"/>
                          <a:chOff x="0" y="0"/>
                          <a:chExt cx="83185" cy="38989"/>
                        </a:xfrm>
                      </wpg:grpSpPr>
                      <wps:wsp>
                        <wps:cNvPr id="2205" name="Shape 2205"/>
                        <wps:cNvSpPr/>
                        <wps:spPr>
                          <a:xfrm>
                            <a:off x="0" y="0"/>
                            <a:ext cx="45720" cy="38989"/>
                          </a:xfrm>
                          <a:custGeom>
                            <a:avLst/>
                            <a:gdLst/>
                            <a:ahLst/>
                            <a:cxnLst/>
                            <a:rect l="0" t="0" r="0" b="0"/>
                            <a:pathLst>
                              <a:path w="45720" h="38989">
                                <a:moveTo>
                                  <a:pt x="0" y="0"/>
                                </a:moveTo>
                                <a:lnTo>
                                  <a:pt x="22860" y="0"/>
                                </a:lnTo>
                                <a:lnTo>
                                  <a:pt x="45720" y="38989"/>
                                </a:lnTo>
                                <a:lnTo>
                                  <a:pt x="0" y="31115"/>
                                </a:lnTo>
                                <a:lnTo>
                                  <a:pt x="0" y="0"/>
                                </a:lnTo>
                                <a:close/>
                              </a:path>
                            </a:pathLst>
                          </a:custGeom>
                          <a:ln w="1778" cap="flat">
                            <a:round/>
                          </a:ln>
                        </wps:spPr>
                        <wps:style>
                          <a:lnRef idx="1">
                            <a:srgbClr val="000000"/>
                          </a:lnRef>
                          <a:fillRef idx="1">
                            <a:srgbClr val="000000"/>
                          </a:fillRef>
                          <a:effectRef idx="0">
                            <a:scrgbClr r="0" g="0" b="0"/>
                          </a:effectRef>
                          <a:fontRef idx="none"/>
                        </wps:style>
                        <wps:bodyPr/>
                      </wps:wsp>
                      <wps:wsp>
                        <wps:cNvPr id="2206" name="Shape 2206"/>
                        <wps:cNvSpPr/>
                        <wps:spPr>
                          <a:xfrm>
                            <a:off x="45720" y="38989"/>
                            <a:ext cx="37465" cy="0"/>
                          </a:xfrm>
                          <a:custGeom>
                            <a:avLst/>
                            <a:gdLst/>
                            <a:ahLst/>
                            <a:cxnLst/>
                            <a:rect l="0" t="0" r="0" b="0"/>
                            <a:pathLst>
                              <a:path w="37465">
                                <a:moveTo>
                                  <a:pt x="0" y="0"/>
                                </a:moveTo>
                                <a:lnTo>
                                  <a:pt x="37465" y="0"/>
                                </a:lnTo>
                              </a:path>
                            </a:pathLst>
                          </a:custGeom>
                          <a:ln w="1778" cap="sq">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2005" style="width:6.54999pt;height:3.07001pt;position:absolute;mso-position-horizontal-relative:page;mso-position-horizontal:absolute;margin-left:564.9pt;mso-position-vertical-relative:page;margin-top:385.33pt;" coordsize="831,389">
                <v:shape id="Shape 2205" style="position:absolute;width:457;height:389;left:0;top:0;" coordsize="45720,38989" path="m0,0l22860,0l45720,38989l0,31115l0,0x">
                  <v:stroke weight="0.14pt" endcap="flat" joinstyle="round" on="true" color="#000000"/>
                  <v:fill on="true" color="#000000"/>
                </v:shape>
                <v:shape id="Shape 2206" style="position:absolute;width:374;height:0;left:457;top:389;" coordsize="37465,0" path="m0,0l37465,0">
                  <v:stroke weight="0.14pt" endcap="square" joinstyle="round" on="true" color="#000000"/>
                  <v:fill on="false" color="#000000" opacity="0"/>
                </v:shape>
                <w10:wrap type="square"/>
              </v:group>
            </w:pict>
          </mc:Fallback>
        </mc:AlternateContent>
      </w:r>
      <w:r>
        <w:rPr>
          <w:b/>
          <w:i/>
          <w:u w:val="single" w:color="000000"/>
        </w:rPr>
        <w:t xml:space="preserve">Ориентировка «от себя». </w:t>
      </w:r>
      <w:r>
        <w:t xml:space="preserve">В младшем дошкольном возрасте детей учат различать основные группы направлений (вперед - назад, вверх - вниз, направо - налево). Ребёнок их осваивает на основе знания сторон собственного тела. И связь эту важно упрочить с помощью игровых упражнений типа «Куда показывает флажок?». Дети должны отгадать, например, какое направление указывается флажком (вверх или вниз, в сторону, вперед или назад). Они сами выполняют игровые задания, указанные с помощью флажков, лент, шаров, мячей. Так постепенно будет формироваться первоначальный опыт ориентировки в пространстве с учётом направлений, перестраиваться восприятие </w:t>
      </w:r>
      <w:r>
        <w:lastRenderedPageBreak/>
        <w:t>самого пространства. Ориентировка «от себя» предполагает умение пользоваться системой, когда началом отсчёта является сам субъект, а ориентировка от объектов требует, чтобы началом отсчёта был тот объект, по отношению к которому определяется пространственное расположение других предметов.</w:t>
      </w:r>
      <w:r>
        <w:rPr>
          <w:b/>
        </w:rPr>
        <w:t xml:space="preserve"> </w:t>
      </w:r>
      <w:r>
        <w:t>Для этого необходимо уметь вычленить различные стороны этого объекта: переднюю, заднюю, правую, левую, верхнюю, нижнюю.</w:t>
      </w:r>
      <w:r>
        <w:rPr>
          <w:b/>
          <w:i/>
        </w:rPr>
        <w:t xml:space="preserve"> </w:t>
      </w:r>
    </w:p>
    <w:p w:rsidR="00B67323" w:rsidRDefault="0051701F">
      <w:pPr>
        <w:spacing w:after="171"/>
        <w:ind w:left="-5" w:right="58"/>
      </w:pPr>
      <w:r>
        <w:t xml:space="preserve">Ориентировки «на себе», «от себя», применение их на различных предметах позволяют ребёнку уяснить значение таких пространственных предлогов, как: «в», «под», «на», «за». Предлог «на» обычно ассоциируется с верхней плоскостью предмета (на столе, на стуле); предлог «под» - с нижней стороной; предлог «в» воспринимается, как указание на расположение внутри какого-либо объекта. Освоение системы отсчёта и ориентировки в окружающем пространстве по сторонам собственного тела и других предметов, по основным пространственным направлениям развивает у детей умение давать словесную характеристику пространственной ситуации. Направление «вверх – вниз» («вверху – внизу») позволяет ребёнку уяснить такие ориентировки, как «над» и «под», «посередине» и «между» при расположении группы предметов по вертикальной линии. Направления «направо – налево» («справа – слева») помогает лучше понять пространственные отношения, определяемые словами: «рядом», «посередине» и «между», «сбоку» или «с краю». Направление «вперёд» – «назад» («впереди – сзади») способствует уяснению таких </w:t>
      </w:r>
      <w:r>
        <w:lastRenderedPageBreak/>
        <w:t>пространственных отношений, как «впереди», «перед», «напротив», «за», «позади», «посередине» и «</w:t>
      </w:r>
      <w:proofErr w:type="gramStart"/>
      <w:r>
        <w:t>между»  при</w:t>
      </w:r>
      <w:proofErr w:type="gramEnd"/>
      <w:r>
        <w:t xml:space="preserve"> расположении предметов по фронтальной линии от исходной точки отсчёта. Таким образом, несмотря на большое многообразие существующих в нашей речи характеристик пространственного окружения, все они основаны на освоении ориентировки «на себе» и «на внешних объектах». </w:t>
      </w:r>
    </w:p>
    <w:p w:rsidR="00B67323" w:rsidRDefault="0051701F">
      <w:pPr>
        <w:spacing w:after="145" w:line="313" w:lineRule="auto"/>
        <w:ind w:left="0" w:right="0" w:firstLine="0"/>
        <w:jc w:val="left"/>
      </w:pPr>
      <w:r>
        <w:rPr>
          <w:u w:val="single" w:color="000000"/>
        </w:rPr>
        <w:t>Развитие ориентировки в окружающем мире можно проводить в</w:t>
      </w:r>
      <w:r>
        <w:t xml:space="preserve"> </w:t>
      </w:r>
      <w:r>
        <w:rPr>
          <w:u w:val="single" w:color="000000"/>
        </w:rPr>
        <w:t>следующей последовательности:</w:t>
      </w:r>
      <w:r>
        <w:t xml:space="preserve"> </w:t>
      </w:r>
    </w:p>
    <w:p w:rsidR="00B67323" w:rsidRDefault="0051701F">
      <w:pPr>
        <w:ind w:left="-5" w:right="58"/>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7174231</wp:posOffset>
                </wp:positionH>
                <wp:positionV relativeFrom="page">
                  <wp:posOffset>4893691</wp:posOffset>
                </wp:positionV>
                <wp:extent cx="83185" cy="38989"/>
                <wp:effectExtent l="0" t="0" r="0" b="0"/>
                <wp:wrapSquare wrapText="bothSides"/>
                <wp:docPr id="31742" name="Group 31742"/>
                <wp:cNvGraphicFramePr/>
                <a:graphic xmlns:a="http://schemas.openxmlformats.org/drawingml/2006/main">
                  <a:graphicData uri="http://schemas.microsoft.com/office/word/2010/wordprocessingGroup">
                    <wpg:wgp>
                      <wpg:cNvGrpSpPr/>
                      <wpg:grpSpPr>
                        <a:xfrm>
                          <a:off x="0" y="0"/>
                          <a:ext cx="83185" cy="38989"/>
                          <a:chOff x="0" y="0"/>
                          <a:chExt cx="83185" cy="38989"/>
                        </a:xfrm>
                      </wpg:grpSpPr>
                      <wps:wsp>
                        <wps:cNvPr id="3004" name="Shape 3004"/>
                        <wps:cNvSpPr/>
                        <wps:spPr>
                          <a:xfrm>
                            <a:off x="0" y="0"/>
                            <a:ext cx="45720" cy="38989"/>
                          </a:xfrm>
                          <a:custGeom>
                            <a:avLst/>
                            <a:gdLst/>
                            <a:ahLst/>
                            <a:cxnLst/>
                            <a:rect l="0" t="0" r="0" b="0"/>
                            <a:pathLst>
                              <a:path w="45720" h="38989">
                                <a:moveTo>
                                  <a:pt x="0" y="0"/>
                                </a:moveTo>
                                <a:lnTo>
                                  <a:pt x="22860" y="0"/>
                                </a:lnTo>
                                <a:lnTo>
                                  <a:pt x="45720" y="38989"/>
                                </a:lnTo>
                                <a:lnTo>
                                  <a:pt x="0" y="31115"/>
                                </a:lnTo>
                                <a:lnTo>
                                  <a:pt x="0" y="0"/>
                                </a:lnTo>
                                <a:close/>
                              </a:path>
                            </a:pathLst>
                          </a:custGeom>
                          <a:ln w="1778" cap="flat">
                            <a:round/>
                          </a:ln>
                        </wps:spPr>
                        <wps:style>
                          <a:lnRef idx="1">
                            <a:srgbClr val="000000"/>
                          </a:lnRef>
                          <a:fillRef idx="1">
                            <a:srgbClr val="000000"/>
                          </a:fillRef>
                          <a:effectRef idx="0">
                            <a:scrgbClr r="0" g="0" b="0"/>
                          </a:effectRef>
                          <a:fontRef idx="none"/>
                        </wps:style>
                        <wps:bodyPr/>
                      </wps:wsp>
                      <wps:wsp>
                        <wps:cNvPr id="3005" name="Shape 3005"/>
                        <wps:cNvSpPr/>
                        <wps:spPr>
                          <a:xfrm>
                            <a:off x="45720" y="38989"/>
                            <a:ext cx="37465" cy="0"/>
                          </a:xfrm>
                          <a:custGeom>
                            <a:avLst/>
                            <a:gdLst/>
                            <a:ahLst/>
                            <a:cxnLst/>
                            <a:rect l="0" t="0" r="0" b="0"/>
                            <a:pathLst>
                              <a:path w="37465">
                                <a:moveTo>
                                  <a:pt x="0" y="0"/>
                                </a:moveTo>
                                <a:lnTo>
                                  <a:pt x="37465" y="0"/>
                                </a:lnTo>
                              </a:path>
                            </a:pathLst>
                          </a:custGeom>
                          <a:ln w="1778" cap="sq">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1742" style="width:6.54999pt;height:3.07001pt;position:absolute;mso-position-horizontal-relative:page;mso-position-horizontal:absolute;margin-left:564.9pt;mso-position-vertical-relative:page;margin-top:385.33pt;" coordsize="831,389">
                <v:shape id="Shape 3004" style="position:absolute;width:457;height:389;left:0;top:0;" coordsize="45720,38989" path="m0,0l22860,0l45720,38989l0,31115l0,0x">
                  <v:stroke weight="0.14pt" endcap="flat" joinstyle="round" on="true" color="#000000"/>
                  <v:fill on="true" color="#000000"/>
                </v:shape>
                <v:shape id="Shape 3005" style="position:absolute;width:374;height:0;left:457;top:389;" coordsize="37465,0" path="m0,0l37465,0">
                  <v:stroke weight="0.14pt" endcap="square" joinstyle="round" on="true" color="#000000"/>
                  <v:fill on="false" color="#000000" opacity="0"/>
                </v:shape>
                <w10:wrap type="square"/>
              </v:group>
            </w:pict>
          </mc:Fallback>
        </mc:AlternateContent>
      </w:r>
      <w:r>
        <w:t xml:space="preserve">1.Определение пространственного расположения предметов по отношению к самому себе: </w:t>
      </w:r>
    </w:p>
    <w:p w:rsidR="00B67323" w:rsidRDefault="0051701F">
      <w:pPr>
        <w:spacing w:after="0" w:line="461" w:lineRule="auto"/>
        <w:ind w:left="-5" w:right="58"/>
      </w:pPr>
      <w:r>
        <w:t xml:space="preserve">- дотронуться правой рукой до левого уха; левой рукой до правого уха; - приложить кисть к обведенному контуру ладони, определить руку. </w:t>
      </w:r>
    </w:p>
    <w:p w:rsidR="00B67323" w:rsidRDefault="0051701F">
      <w:pPr>
        <w:ind w:left="-5" w:right="58"/>
      </w:pPr>
      <w:r>
        <w:t xml:space="preserve">2. Определение пространственных соотношений предметов, находящихся сбоку: </w:t>
      </w:r>
    </w:p>
    <w:p w:rsidR="00B67323" w:rsidRDefault="0051701F">
      <w:pPr>
        <w:spacing w:after="186"/>
        <w:ind w:left="-5" w:right="58"/>
      </w:pPr>
      <w:r>
        <w:t xml:space="preserve">- вытянуть в сторону правую (левую) руку.  </w:t>
      </w:r>
    </w:p>
    <w:p w:rsidR="00B67323" w:rsidRDefault="0051701F">
      <w:pPr>
        <w:spacing w:after="36"/>
        <w:ind w:left="-5" w:right="58"/>
      </w:pPr>
      <w:r>
        <w:t xml:space="preserve">3.Перечислить предметы, находящиеся с этой стороны, т.е. справа </w:t>
      </w:r>
    </w:p>
    <w:p w:rsidR="00B67323" w:rsidRDefault="0051701F">
      <w:pPr>
        <w:ind w:left="-5" w:right="58"/>
      </w:pPr>
      <w:r>
        <w:t xml:space="preserve">(слева); </w:t>
      </w:r>
    </w:p>
    <w:p w:rsidR="00B67323" w:rsidRDefault="0051701F">
      <w:pPr>
        <w:spacing w:after="176"/>
        <w:ind w:left="-5" w:right="58"/>
      </w:pPr>
      <w:r>
        <w:t xml:space="preserve">4. Определение пространственных соотношений между 2-3 </w:t>
      </w:r>
      <w:proofErr w:type="gramStart"/>
      <w:r>
        <w:t>предметами  или</w:t>
      </w:r>
      <w:proofErr w:type="gramEnd"/>
      <w:r>
        <w:t xml:space="preserve"> изображениями. </w:t>
      </w:r>
    </w:p>
    <w:p w:rsidR="00B67323" w:rsidRDefault="0051701F" w:rsidP="003717D4">
      <w:pPr>
        <w:spacing w:after="217" w:line="259" w:lineRule="auto"/>
        <w:ind w:left="0" w:right="0" w:firstLine="0"/>
        <w:jc w:val="left"/>
      </w:pPr>
      <w:r>
        <w:t xml:space="preserve"> </w:t>
      </w:r>
    </w:p>
    <w:sectPr w:rsidR="00B67323">
      <w:headerReference w:type="even" r:id="rId7"/>
      <w:headerReference w:type="default" r:id="rId8"/>
      <w:footerReference w:type="even" r:id="rId9"/>
      <w:footerReference w:type="default" r:id="rId10"/>
      <w:headerReference w:type="first" r:id="rId11"/>
      <w:footerReference w:type="first" r:id="rId12"/>
      <w:pgSz w:w="11906" w:h="16838"/>
      <w:pgMar w:top="1444" w:right="1433" w:bottom="1461" w:left="1800" w:header="529" w:footer="5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5E75" w:rsidRDefault="007F5E75">
      <w:pPr>
        <w:spacing w:after="0" w:line="240" w:lineRule="auto"/>
      </w:pPr>
      <w:r>
        <w:separator/>
      </w:r>
    </w:p>
  </w:endnote>
  <w:endnote w:type="continuationSeparator" w:id="0">
    <w:p w:rsidR="007F5E75" w:rsidRDefault="007F5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323" w:rsidRDefault="0051701F">
    <w:pPr>
      <w:spacing w:after="0" w:line="259" w:lineRule="auto"/>
      <w:ind w:left="-1800" w:right="10473" w:firstLine="0"/>
      <w:jc w:val="left"/>
    </w:pPr>
    <w:r>
      <w:rPr>
        <w:noProof/>
      </w:rPr>
      <w:drawing>
        <wp:anchor distT="0" distB="0" distL="114300" distR="114300" simplePos="0" relativeHeight="251664384" behindDoc="0" locked="0" layoutInCell="1" allowOverlap="0">
          <wp:simplePos x="0" y="0"/>
          <wp:positionH relativeFrom="page">
            <wp:posOffset>315976</wp:posOffset>
          </wp:positionH>
          <wp:positionV relativeFrom="page">
            <wp:posOffset>8774176</wp:posOffset>
          </wp:positionV>
          <wp:extent cx="6943345" cy="1597152"/>
          <wp:effectExtent l="0" t="0" r="0" b="0"/>
          <wp:wrapSquare wrapText="bothSides"/>
          <wp:docPr id="30616" name="Picture 30616"/>
          <wp:cNvGraphicFramePr/>
          <a:graphic xmlns:a="http://schemas.openxmlformats.org/drawingml/2006/main">
            <a:graphicData uri="http://schemas.openxmlformats.org/drawingml/2006/picture">
              <pic:pic xmlns:pic="http://schemas.openxmlformats.org/drawingml/2006/picture">
                <pic:nvPicPr>
                  <pic:cNvPr id="30616" name="Picture 30616"/>
                  <pic:cNvPicPr/>
                </pic:nvPicPr>
                <pic:blipFill>
                  <a:blip r:embed="rId1"/>
                  <a:stretch>
                    <a:fillRect/>
                  </a:stretch>
                </pic:blipFill>
                <pic:spPr>
                  <a:xfrm>
                    <a:off x="0" y="0"/>
                    <a:ext cx="6943345" cy="1597152"/>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323" w:rsidRDefault="0051701F">
    <w:pPr>
      <w:spacing w:after="0" w:line="259" w:lineRule="auto"/>
      <w:ind w:left="-1800" w:right="10473" w:firstLine="0"/>
      <w:jc w:val="left"/>
    </w:pPr>
    <w:r>
      <w:rPr>
        <w:noProof/>
      </w:rPr>
      <w:drawing>
        <wp:anchor distT="0" distB="0" distL="114300" distR="114300" simplePos="0" relativeHeight="251665408" behindDoc="0" locked="0" layoutInCell="1" allowOverlap="0">
          <wp:simplePos x="0" y="0"/>
          <wp:positionH relativeFrom="page">
            <wp:posOffset>315976</wp:posOffset>
          </wp:positionH>
          <wp:positionV relativeFrom="page">
            <wp:posOffset>8774176</wp:posOffset>
          </wp:positionV>
          <wp:extent cx="6943345" cy="1597152"/>
          <wp:effectExtent l="0" t="0" r="0" b="0"/>
          <wp:wrapSquare wrapText="bothSides"/>
          <wp:docPr id="3" name="Picture 30616"/>
          <wp:cNvGraphicFramePr/>
          <a:graphic xmlns:a="http://schemas.openxmlformats.org/drawingml/2006/main">
            <a:graphicData uri="http://schemas.openxmlformats.org/drawingml/2006/picture">
              <pic:pic xmlns:pic="http://schemas.openxmlformats.org/drawingml/2006/picture">
                <pic:nvPicPr>
                  <pic:cNvPr id="30616" name="Picture 30616"/>
                  <pic:cNvPicPr/>
                </pic:nvPicPr>
                <pic:blipFill>
                  <a:blip r:embed="rId1"/>
                  <a:stretch>
                    <a:fillRect/>
                  </a:stretch>
                </pic:blipFill>
                <pic:spPr>
                  <a:xfrm>
                    <a:off x="0" y="0"/>
                    <a:ext cx="6943345" cy="1597152"/>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323" w:rsidRDefault="0051701F">
    <w:pPr>
      <w:spacing w:after="0" w:line="259" w:lineRule="auto"/>
      <w:ind w:left="-1800" w:right="10473" w:firstLine="0"/>
      <w:jc w:val="left"/>
    </w:pPr>
    <w:r>
      <w:rPr>
        <w:noProof/>
      </w:rPr>
      <w:drawing>
        <wp:anchor distT="0" distB="0" distL="114300" distR="114300" simplePos="0" relativeHeight="251666432" behindDoc="0" locked="0" layoutInCell="1" allowOverlap="0">
          <wp:simplePos x="0" y="0"/>
          <wp:positionH relativeFrom="page">
            <wp:posOffset>315976</wp:posOffset>
          </wp:positionH>
          <wp:positionV relativeFrom="page">
            <wp:posOffset>8774176</wp:posOffset>
          </wp:positionV>
          <wp:extent cx="6943345" cy="1597152"/>
          <wp:effectExtent l="0" t="0" r="0" b="0"/>
          <wp:wrapSquare wrapText="bothSides"/>
          <wp:docPr id="4" name="Picture 30616"/>
          <wp:cNvGraphicFramePr/>
          <a:graphic xmlns:a="http://schemas.openxmlformats.org/drawingml/2006/main">
            <a:graphicData uri="http://schemas.openxmlformats.org/drawingml/2006/picture">
              <pic:pic xmlns:pic="http://schemas.openxmlformats.org/drawingml/2006/picture">
                <pic:nvPicPr>
                  <pic:cNvPr id="30616" name="Picture 30616"/>
                  <pic:cNvPicPr/>
                </pic:nvPicPr>
                <pic:blipFill>
                  <a:blip r:embed="rId1"/>
                  <a:stretch>
                    <a:fillRect/>
                  </a:stretch>
                </pic:blipFill>
                <pic:spPr>
                  <a:xfrm>
                    <a:off x="0" y="0"/>
                    <a:ext cx="6943345" cy="1597152"/>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5E75" w:rsidRDefault="007F5E75">
      <w:pPr>
        <w:spacing w:after="0" w:line="240" w:lineRule="auto"/>
      </w:pPr>
      <w:r>
        <w:separator/>
      </w:r>
    </w:p>
  </w:footnote>
  <w:footnote w:type="continuationSeparator" w:id="0">
    <w:p w:rsidR="007F5E75" w:rsidRDefault="007F5E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323" w:rsidRDefault="0051701F">
    <w:pPr>
      <w:spacing w:after="0" w:line="259" w:lineRule="auto"/>
      <w:ind w:left="-1800" w:right="10473" w:firstLine="0"/>
      <w:jc w:val="left"/>
    </w:pPr>
    <w:r>
      <w:rPr>
        <w:noProof/>
      </w:rPr>
      <w:drawing>
        <wp:anchor distT="0" distB="0" distL="114300" distR="114300" simplePos="0" relativeHeight="251658240" behindDoc="0" locked="0" layoutInCell="1" allowOverlap="0">
          <wp:simplePos x="0" y="0"/>
          <wp:positionH relativeFrom="page">
            <wp:posOffset>315976</wp:posOffset>
          </wp:positionH>
          <wp:positionV relativeFrom="page">
            <wp:posOffset>329184</wp:posOffset>
          </wp:positionV>
          <wp:extent cx="6943345" cy="1661160"/>
          <wp:effectExtent l="0" t="0" r="0" b="0"/>
          <wp:wrapSquare wrapText="bothSides"/>
          <wp:docPr id="30582" name="Picture 30582"/>
          <wp:cNvGraphicFramePr/>
          <a:graphic xmlns:a="http://schemas.openxmlformats.org/drawingml/2006/main">
            <a:graphicData uri="http://schemas.openxmlformats.org/drawingml/2006/picture">
              <pic:pic xmlns:pic="http://schemas.openxmlformats.org/drawingml/2006/picture">
                <pic:nvPicPr>
                  <pic:cNvPr id="30582" name="Picture 30582"/>
                  <pic:cNvPicPr/>
                </pic:nvPicPr>
                <pic:blipFill>
                  <a:blip r:embed="rId1"/>
                  <a:stretch>
                    <a:fillRect/>
                  </a:stretch>
                </pic:blipFill>
                <pic:spPr>
                  <a:xfrm>
                    <a:off x="0" y="0"/>
                    <a:ext cx="6943345" cy="1661160"/>
                  </a:xfrm>
                  <a:prstGeom prst="rect">
                    <a:avLst/>
                  </a:prstGeom>
                </pic:spPr>
              </pic:pic>
            </a:graphicData>
          </a:graphic>
        </wp:anchor>
      </w:drawing>
    </w:r>
  </w:p>
  <w:p w:rsidR="00B67323" w:rsidRDefault="0051701F">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320802</wp:posOffset>
              </wp:positionH>
              <wp:positionV relativeFrom="page">
                <wp:posOffset>1933194</wp:posOffset>
              </wp:positionV>
              <wp:extent cx="6943345" cy="6891528"/>
              <wp:effectExtent l="0" t="0" r="0" b="0"/>
              <wp:wrapNone/>
              <wp:docPr id="32412" name="Group 32412"/>
              <wp:cNvGraphicFramePr/>
              <a:graphic xmlns:a="http://schemas.openxmlformats.org/drawingml/2006/main">
                <a:graphicData uri="http://schemas.microsoft.com/office/word/2010/wordprocessingGroup">
                  <wpg:wgp>
                    <wpg:cNvGrpSpPr/>
                    <wpg:grpSpPr>
                      <a:xfrm>
                        <a:off x="0" y="0"/>
                        <a:ext cx="6943345" cy="6891528"/>
                        <a:chOff x="0" y="0"/>
                        <a:chExt cx="6943345" cy="6891528"/>
                      </a:xfrm>
                    </wpg:grpSpPr>
                    <pic:pic xmlns:pic="http://schemas.openxmlformats.org/drawingml/2006/picture">
                      <pic:nvPicPr>
                        <pic:cNvPr id="32413" name="Picture 32413"/>
                        <pic:cNvPicPr/>
                      </pic:nvPicPr>
                      <pic:blipFill>
                        <a:blip r:embed="rId2"/>
                        <a:stretch>
                          <a:fillRect/>
                        </a:stretch>
                      </pic:blipFill>
                      <pic:spPr>
                        <a:xfrm>
                          <a:off x="0" y="0"/>
                          <a:ext cx="6943345" cy="6891528"/>
                        </a:xfrm>
                        <a:prstGeom prst="rect">
                          <a:avLst/>
                        </a:prstGeom>
                      </pic:spPr>
                    </pic:pic>
                  </wpg:wgp>
                </a:graphicData>
              </a:graphic>
            </wp:anchor>
          </w:drawing>
        </mc:Choice>
        <mc:Fallback xmlns:a="http://schemas.openxmlformats.org/drawingml/2006/main">
          <w:pict>
            <v:group id="Group 32412" style="width:546.72pt;height:542.64pt;position:absolute;z-index:-2147483648;mso-position-horizontal-relative:page;mso-position-horizontal:absolute;margin-left:25.26pt;mso-position-vertical-relative:page;margin-top:152.22pt;" coordsize="69433,68915">
              <v:shape id="Picture 32413" style="position:absolute;width:69433;height:68915;left:0;top:0;" filled="f">
                <v:imagedata r:id="rId8"/>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323" w:rsidRDefault="0051701F">
    <w:pPr>
      <w:spacing w:after="0" w:line="259" w:lineRule="auto"/>
      <w:ind w:left="-1800" w:right="10473" w:firstLine="0"/>
      <w:jc w:val="left"/>
    </w:pPr>
    <w:r>
      <w:rPr>
        <w:noProof/>
      </w:rPr>
      <w:drawing>
        <wp:anchor distT="0" distB="0" distL="114300" distR="114300" simplePos="0" relativeHeight="251660288" behindDoc="0" locked="0" layoutInCell="1" allowOverlap="0">
          <wp:simplePos x="0" y="0"/>
          <wp:positionH relativeFrom="page">
            <wp:posOffset>315976</wp:posOffset>
          </wp:positionH>
          <wp:positionV relativeFrom="page">
            <wp:posOffset>329184</wp:posOffset>
          </wp:positionV>
          <wp:extent cx="6943345" cy="1661160"/>
          <wp:effectExtent l="0" t="0" r="0" b="0"/>
          <wp:wrapSquare wrapText="bothSides"/>
          <wp:docPr id="1" name="Picture 30582"/>
          <wp:cNvGraphicFramePr/>
          <a:graphic xmlns:a="http://schemas.openxmlformats.org/drawingml/2006/main">
            <a:graphicData uri="http://schemas.openxmlformats.org/drawingml/2006/picture">
              <pic:pic xmlns:pic="http://schemas.openxmlformats.org/drawingml/2006/picture">
                <pic:nvPicPr>
                  <pic:cNvPr id="30582" name="Picture 30582"/>
                  <pic:cNvPicPr/>
                </pic:nvPicPr>
                <pic:blipFill>
                  <a:blip r:embed="rId1"/>
                  <a:stretch>
                    <a:fillRect/>
                  </a:stretch>
                </pic:blipFill>
                <pic:spPr>
                  <a:xfrm>
                    <a:off x="0" y="0"/>
                    <a:ext cx="6943345" cy="1661160"/>
                  </a:xfrm>
                  <a:prstGeom prst="rect">
                    <a:avLst/>
                  </a:prstGeom>
                </pic:spPr>
              </pic:pic>
            </a:graphicData>
          </a:graphic>
        </wp:anchor>
      </w:drawing>
    </w:r>
  </w:p>
  <w:p w:rsidR="00B67323" w:rsidRDefault="0051701F">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320802</wp:posOffset>
              </wp:positionH>
              <wp:positionV relativeFrom="page">
                <wp:posOffset>1933194</wp:posOffset>
              </wp:positionV>
              <wp:extent cx="6943345" cy="6891528"/>
              <wp:effectExtent l="0" t="0" r="0" b="0"/>
              <wp:wrapNone/>
              <wp:docPr id="32398" name="Group 32398"/>
              <wp:cNvGraphicFramePr/>
              <a:graphic xmlns:a="http://schemas.openxmlformats.org/drawingml/2006/main">
                <a:graphicData uri="http://schemas.microsoft.com/office/word/2010/wordprocessingGroup">
                  <wpg:wgp>
                    <wpg:cNvGrpSpPr/>
                    <wpg:grpSpPr>
                      <a:xfrm>
                        <a:off x="0" y="0"/>
                        <a:ext cx="6943345" cy="6891528"/>
                        <a:chOff x="0" y="0"/>
                        <a:chExt cx="6943345" cy="6891528"/>
                      </a:xfrm>
                    </wpg:grpSpPr>
                    <pic:pic xmlns:pic="http://schemas.openxmlformats.org/drawingml/2006/picture">
                      <pic:nvPicPr>
                        <pic:cNvPr id="32399" name="Picture 32399"/>
                        <pic:cNvPicPr/>
                      </pic:nvPicPr>
                      <pic:blipFill>
                        <a:blip r:embed="rId2"/>
                        <a:stretch>
                          <a:fillRect/>
                        </a:stretch>
                      </pic:blipFill>
                      <pic:spPr>
                        <a:xfrm>
                          <a:off x="0" y="0"/>
                          <a:ext cx="6943345" cy="6891528"/>
                        </a:xfrm>
                        <a:prstGeom prst="rect">
                          <a:avLst/>
                        </a:prstGeom>
                      </pic:spPr>
                    </pic:pic>
                  </wpg:wgp>
                </a:graphicData>
              </a:graphic>
            </wp:anchor>
          </w:drawing>
        </mc:Choice>
        <mc:Fallback xmlns:a="http://schemas.openxmlformats.org/drawingml/2006/main">
          <w:pict>
            <v:group id="Group 32398" style="width:546.72pt;height:542.64pt;position:absolute;z-index:-2147483648;mso-position-horizontal-relative:page;mso-position-horizontal:absolute;margin-left:25.26pt;mso-position-vertical-relative:page;margin-top:152.22pt;" coordsize="69433,68915">
              <v:shape id="Picture 32399" style="position:absolute;width:69433;height:68915;left:0;top:0;" filled="f">
                <v:imagedata r:id="rId8"/>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323" w:rsidRDefault="0051701F">
    <w:pPr>
      <w:spacing w:after="0" w:line="259" w:lineRule="auto"/>
      <w:ind w:left="-1800" w:right="10473" w:firstLine="0"/>
      <w:jc w:val="left"/>
    </w:pPr>
    <w:r>
      <w:rPr>
        <w:noProof/>
      </w:rPr>
      <w:drawing>
        <wp:anchor distT="0" distB="0" distL="114300" distR="114300" simplePos="0" relativeHeight="251662336" behindDoc="0" locked="0" layoutInCell="1" allowOverlap="0">
          <wp:simplePos x="0" y="0"/>
          <wp:positionH relativeFrom="page">
            <wp:posOffset>315976</wp:posOffset>
          </wp:positionH>
          <wp:positionV relativeFrom="page">
            <wp:posOffset>329184</wp:posOffset>
          </wp:positionV>
          <wp:extent cx="6943345" cy="1661160"/>
          <wp:effectExtent l="0" t="0" r="0" b="0"/>
          <wp:wrapSquare wrapText="bothSides"/>
          <wp:docPr id="2" name="Picture 30582"/>
          <wp:cNvGraphicFramePr/>
          <a:graphic xmlns:a="http://schemas.openxmlformats.org/drawingml/2006/main">
            <a:graphicData uri="http://schemas.openxmlformats.org/drawingml/2006/picture">
              <pic:pic xmlns:pic="http://schemas.openxmlformats.org/drawingml/2006/picture">
                <pic:nvPicPr>
                  <pic:cNvPr id="30582" name="Picture 30582"/>
                  <pic:cNvPicPr/>
                </pic:nvPicPr>
                <pic:blipFill>
                  <a:blip r:embed="rId1"/>
                  <a:stretch>
                    <a:fillRect/>
                  </a:stretch>
                </pic:blipFill>
                <pic:spPr>
                  <a:xfrm>
                    <a:off x="0" y="0"/>
                    <a:ext cx="6943345" cy="1661160"/>
                  </a:xfrm>
                  <a:prstGeom prst="rect">
                    <a:avLst/>
                  </a:prstGeom>
                </pic:spPr>
              </pic:pic>
            </a:graphicData>
          </a:graphic>
        </wp:anchor>
      </w:drawing>
    </w:r>
  </w:p>
  <w:p w:rsidR="00B67323" w:rsidRDefault="0051701F">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page">
                <wp:posOffset>320802</wp:posOffset>
              </wp:positionH>
              <wp:positionV relativeFrom="page">
                <wp:posOffset>1933194</wp:posOffset>
              </wp:positionV>
              <wp:extent cx="6943345" cy="6891528"/>
              <wp:effectExtent l="0" t="0" r="0" b="0"/>
              <wp:wrapNone/>
              <wp:docPr id="32384" name="Group 32384"/>
              <wp:cNvGraphicFramePr/>
              <a:graphic xmlns:a="http://schemas.openxmlformats.org/drawingml/2006/main">
                <a:graphicData uri="http://schemas.microsoft.com/office/word/2010/wordprocessingGroup">
                  <wpg:wgp>
                    <wpg:cNvGrpSpPr/>
                    <wpg:grpSpPr>
                      <a:xfrm>
                        <a:off x="0" y="0"/>
                        <a:ext cx="6943345" cy="6891528"/>
                        <a:chOff x="0" y="0"/>
                        <a:chExt cx="6943345" cy="6891528"/>
                      </a:xfrm>
                    </wpg:grpSpPr>
                    <pic:pic xmlns:pic="http://schemas.openxmlformats.org/drawingml/2006/picture">
                      <pic:nvPicPr>
                        <pic:cNvPr id="32385" name="Picture 32385"/>
                        <pic:cNvPicPr/>
                      </pic:nvPicPr>
                      <pic:blipFill>
                        <a:blip r:embed="rId2"/>
                        <a:stretch>
                          <a:fillRect/>
                        </a:stretch>
                      </pic:blipFill>
                      <pic:spPr>
                        <a:xfrm>
                          <a:off x="0" y="0"/>
                          <a:ext cx="6943345" cy="6891528"/>
                        </a:xfrm>
                        <a:prstGeom prst="rect">
                          <a:avLst/>
                        </a:prstGeom>
                      </pic:spPr>
                    </pic:pic>
                  </wpg:wgp>
                </a:graphicData>
              </a:graphic>
            </wp:anchor>
          </w:drawing>
        </mc:Choice>
        <mc:Fallback xmlns:a="http://schemas.openxmlformats.org/drawingml/2006/main">
          <w:pict>
            <v:group id="Group 32384" style="width:546.72pt;height:542.64pt;position:absolute;z-index:-2147483648;mso-position-horizontal-relative:page;mso-position-horizontal:absolute;margin-left:25.26pt;mso-position-vertical-relative:page;margin-top:152.22pt;" coordsize="69433,68915">
              <v:shape id="Picture 32385" style="position:absolute;width:69433;height:68915;left:0;top:0;" filled="f">
                <v:imagedata r:id="rId8"/>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27" style="width:116.25pt;height:153.75pt" coordsize="" o:spt="100" o:bullet="t" adj="0,,0" path="" stroked="f">
        <v:stroke joinstyle="miter"/>
        <v:imagedata r:id="rId1" o:title="image10"/>
        <v:formulas/>
        <v:path o:connecttype="segments"/>
      </v:shape>
    </w:pict>
  </w:numPicBullet>
  <w:abstractNum w:abstractNumId="0" w15:restartNumberingAfterBreak="0">
    <w:nsid w:val="10EF5002"/>
    <w:multiLevelType w:val="hybridMultilevel"/>
    <w:tmpl w:val="FFFFFFFF"/>
    <w:lvl w:ilvl="0" w:tplc="4BD0DAC6">
      <w:start w:val="1"/>
      <w:numFmt w:val="bullet"/>
      <w:lvlText w:val="•"/>
      <w:lvlPicBulletId w:val="0"/>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2C07D74">
      <w:start w:val="1"/>
      <w:numFmt w:val="bullet"/>
      <w:lvlText w:val="o"/>
      <w:lvlJc w:val="left"/>
      <w:pPr>
        <w:ind w:left="18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335CBDFE">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4DBCB56A">
      <w:start w:val="1"/>
      <w:numFmt w:val="bullet"/>
      <w:lvlText w:val="•"/>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E002818">
      <w:start w:val="1"/>
      <w:numFmt w:val="bullet"/>
      <w:lvlText w:val="o"/>
      <w:lvlJc w:val="left"/>
      <w:pPr>
        <w:ind w:left="39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853CCB28">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54FE1AAE">
      <w:start w:val="1"/>
      <w:numFmt w:val="bullet"/>
      <w:lvlText w:val="•"/>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7A08390">
      <w:start w:val="1"/>
      <w:numFmt w:val="bullet"/>
      <w:lvlText w:val="o"/>
      <w:lvlJc w:val="left"/>
      <w:pPr>
        <w:ind w:left="61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C4C69940">
      <w:start w:val="1"/>
      <w:numFmt w:val="bullet"/>
      <w:lvlText w:val="▪"/>
      <w:lvlJc w:val="left"/>
      <w:pPr>
        <w:ind w:left="68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323"/>
    <w:rsid w:val="003717D4"/>
    <w:rsid w:val="0051701F"/>
    <w:rsid w:val="0067433C"/>
    <w:rsid w:val="00791C32"/>
    <w:rsid w:val="007F5E75"/>
    <w:rsid w:val="00B34F58"/>
    <w:rsid w:val="00B67323"/>
    <w:rsid w:val="00BA7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1E461"/>
  <w15:docId w15:val="{211ACC9A-36F2-3343-81AD-065787BB4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31" w:line="288" w:lineRule="auto"/>
      <w:ind w:left="10" w:right="67" w:hanging="10"/>
      <w:jc w:val="both"/>
    </w:pPr>
    <w:rPr>
      <w:rFonts w:ascii="Times New Roman" w:eastAsia="Times New Roman" w:hAnsi="Times New Roman" w:cs="Times New Roman"/>
      <w:color w:val="000000"/>
      <w:sz w:val="28"/>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8" Type="http://schemas.openxmlformats.org/officeDocument/2006/relationships/image" Target="media/image20.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8" Type="http://schemas.openxmlformats.org/officeDocument/2006/relationships/image" Target="media/image20.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8" Type="http://schemas.openxmlformats.org/officeDocument/2006/relationships/image" Target="media/image20.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1196</Words>
  <Characters>6822</Characters>
  <Application>Microsoft Office Word</Application>
  <DocSecurity>0</DocSecurity>
  <Lines>56</Lines>
  <Paragraphs>16</Paragraphs>
  <ScaleCrop>false</ScaleCrop>
  <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Сафонова</dc:creator>
  <cp:keywords/>
  <cp:lastModifiedBy>altron</cp:lastModifiedBy>
  <cp:revision>6</cp:revision>
  <dcterms:created xsi:type="dcterms:W3CDTF">2020-04-03T05:28:00Z</dcterms:created>
  <dcterms:modified xsi:type="dcterms:W3CDTF">2020-04-03T13:43:00Z</dcterms:modified>
</cp:coreProperties>
</file>