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B" w:rsidRPr="002B586E" w:rsidRDefault="009233CB" w:rsidP="002B586E">
      <w:pPr>
        <w:shd w:val="clear" w:color="auto" w:fill="FFFFFF"/>
        <w:spacing w:after="0" w:line="240" w:lineRule="auto"/>
        <w:ind w:firstLine="284"/>
        <w:jc w:val="center"/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 xml:space="preserve">Консультация для родителей «Фитотерапия и </w:t>
      </w:r>
      <w:proofErr w:type="spellStart"/>
      <w:r w:rsidRPr="002B586E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>ароматотерапии</w:t>
      </w:r>
      <w:proofErr w:type="spellEnd"/>
      <w:r w:rsidRPr="002B586E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>, ее влияние на укрепление детского организма».</w:t>
      </w:r>
    </w:p>
    <w:p w:rsidR="002B586E" w:rsidRDefault="002B586E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активизировать внимание родителей к проведению мероприятий по укреплению здоровья детей.</w:t>
      </w:r>
    </w:p>
    <w:p w:rsidR="002B586E" w:rsidRDefault="009233CB" w:rsidP="008607DA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8607DA"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  <w:t xml:space="preserve"> </w:t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Информирование родителей 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об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методах и способах (фитотерапии и ароматерапии) укрепляющих здоровье детей. 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Растить ребенка </w:t>
      </w:r>
      <w:proofErr w:type="gramStart"/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здоровым</w:t>
      </w:r>
      <w:proofErr w:type="gramEnd"/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Какая мать не мечтает об этом? Сколько сил и энергии отдает она малышу, пока находится с ним рядом! Но вот подходит время оформлять ребенк</w:t>
      </w:r>
      <w:bookmarkStart w:id="0" w:name="_GoBack"/>
      <w:bookmarkEnd w:id="0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а в ясли или детский сад. Можно понять тревогу матери в связи с предстоящей переменой в жизни малыша: привыкнет ли он к новым условиям, не будет ли болеть? К сожалению, очень часто после первых же дней пребывания в детском учреждении ребенок заболевает, не редко болезнь повторяется. </w:t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  <w:br/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Работники яслей и детских садов хорошо знают эту категорию воспитанников: часто болеющие дети: - так их называют. Действительно, такие дети, несмотря на профилактическую работу, проводимую с ними, болеют самыми различными заболеваниями – простудными, инфекционными, воспалительными. Есть такие болезни (например, грипп, ОРЗ, ангина) которые в дошкольном возрасте встречаются особенно часто и создают «фон другим заболеваниям». 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В детском саду ребенок приобретает элементарные гигиенические навыки, что, безусловно, является частью профилактики. Нужно проявлять активность, настойчивость, упорство и предупреждение болезни, и здесь многое зависит от знаний и умений родителей и воспитателей. 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С целью предупреждения воспалительных заболеваний необходимо избегать сквозняков. Резкие переходы от тепла к холоду особенно вредны, поскольку организм к ним очень чувствителен. 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При воспалительных заболеваниях (ангине, тонзиллите и др.) используют липовый цвет в виде настоя цветов липы, содержащих эфирное масло, фитонциды, каротин. 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Как жаропонижающее и потогонное средство липовый цвет заваривают как чай и принимают внутрь при гриппе, респираторном заболевании, ларингите, трахеите, бронхите. </w:t>
      </w:r>
    </w:p>
    <w:p w:rsidR="002B586E" w:rsidRDefault="002B586E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Душица я</w:t>
      </w:r>
      <w:r w:rsidR="009233CB"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вляется очень популярным лекарственным растением. Установлено, что настой душицы благотворно влияет на нервную систему, оказывает успокаивающее действие, усиливает аппетит, улучшает пищеварение, обладает антибактериальным, потогонным действием, а также применяется при острых и хронических бронхитах. </w:t>
      </w:r>
    </w:p>
    <w:p w:rsidR="009233CB" w:rsidRP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Шиповник.</w:t>
      </w:r>
    </w:p>
    <w:p w:rsidR="002B586E" w:rsidRDefault="009233CB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8E4F4F9" wp14:editId="3296D99D">
            <wp:simplePos x="0" y="0"/>
            <wp:positionH relativeFrom="column">
              <wp:posOffset>184785</wp:posOffset>
            </wp:positionH>
            <wp:positionV relativeFrom="paragraph">
              <wp:posOffset>3810</wp:posOffset>
            </wp:positionV>
            <wp:extent cx="2617470" cy="1739900"/>
            <wp:effectExtent l="0" t="0" r="0" b="0"/>
            <wp:wrapSquare wrapText="bothSides"/>
            <wp:docPr id="1" name="Рисунок 1" descr="http://ped-kopilka.ru/upload/blogs/34953_a91b10a6adf16ca59b7c2eeabf13bb0f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4953_a91b10a6adf16ca59b7c2eeabf13bb0f.b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Чай из шиповника обладает бактерицидным, дезинфицирующим, </w:t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потогонным и мочегонным свойствами. Особенно эффективен он при простудных заболеваниях. Одна столовая ложка измельченных плодов шиповника заливают одним литром воды, настаивают несколько часов, затем кипятят 15 минут, процеживают. </w:t>
      </w:r>
    </w:p>
    <w:p w:rsidR="002B586E" w:rsidRDefault="009233CB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повышения защитных свойств организма детям проводится с октя</w:t>
      </w:r>
      <w:r w:rsid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бря по май месяц витаминизация.</w:t>
      </w:r>
    </w:p>
    <w:p w:rsidR="002B586E" w:rsidRDefault="009233CB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Напиток готовится на пищеблоке. Одновременно с витаминизацией проводится закаливание 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носоглотки чесночным раствором.</w:t>
      </w:r>
    </w:p>
    <w:p w:rsidR="002B586E" w:rsidRDefault="009233CB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Цель: профилактика и санация полости рта при ангинах, воспалит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ельных процессах в полости рта.</w:t>
      </w:r>
    </w:p>
    <w:p w:rsidR="002B586E" w:rsidRDefault="009233CB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Методические рекомендации: применять как лекарственное средство (известное в народе со времен Гиппократа) которое очищает кровь, убивает болезнетворные микробы,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как средство против ОРЗ, ОРВИ,</w:t>
      </w:r>
    </w:p>
    <w:p w:rsidR="009233CB" w:rsidRPr="002B586E" w:rsidRDefault="009233CB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Из расчета 1 зубчик на 1 стакан воды. Чеснок размять залить охлажденной кипяченой водой и настоять 1 час. Полоскать горло, кому необходимо закапать в нос. Использовать раствор в течени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2-х часов после приготовления. 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Пожевав 2-3 минуты чеснок или лук можете быть спокойны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: самые однообразные и многочисленные бактерии, живущие не только в полости рта, но и по соседству – в глотке, в носу будут убиты. </w:t>
      </w:r>
    </w:p>
    <w:p w:rsidR="002B586E" w:rsidRDefault="009233CB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1905</wp:posOffset>
            </wp:positionV>
            <wp:extent cx="2181225" cy="1677035"/>
            <wp:effectExtent l="0" t="0" r="9525" b="0"/>
            <wp:wrapSquare wrapText="bothSides"/>
            <wp:docPr id="2" name="Рисунок 2" descr="http://ped-kopilka.ru/upload/blogs/34953_86e168499836d0ef49d5efd2f9d2c080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4953_86e168499836d0ef49d5efd2f9d2c080.bm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9" r="13124"/>
                    <a:stretch/>
                  </pic:blipFill>
                  <pic:spPr bwMode="auto">
                    <a:xfrm>
                      <a:off x="0" y="0"/>
                      <a:ext cx="218122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итонцид</w:t>
      </w:r>
      <w:proofErr w:type="spell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чеснока оказался на 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много сильнее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самых сильных ядов. Туберкулезные бациллы 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растут даже в разведенном соке чеснока. Вообще фитонциды используют при многих заболеваниях: дизентерии, гнойных ран, при воспалении ЛОР – органов. </w:t>
      </w:r>
    </w:p>
    <w:p w:rsidR="009233CB" w:rsidRPr="002B586E" w:rsidRDefault="002B586E" w:rsidP="002B586E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582D44E" wp14:editId="7717925E">
            <wp:simplePos x="0" y="0"/>
            <wp:positionH relativeFrom="column">
              <wp:posOffset>1521460</wp:posOffset>
            </wp:positionH>
            <wp:positionV relativeFrom="paragraph">
              <wp:posOffset>725805</wp:posOffset>
            </wp:positionV>
            <wp:extent cx="2409825" cy="1807210"/>
            <wp:effectExtent l="0" t="0" r="9525" b="2540"/>
            <wp:wrapSquare wrapText="bothSides"/>
            <wp:docPr id="3" name="Рисунок 3" descr="http://ped-kopilka.ru/upload/blogs/34953_746c21ac5cf0212b491367cba085880a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34953_746c21ac5cf0212b491367cba085880a.b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3CB"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Большое значение в питании человека имеет лук. </w:t>
      </w:r>
      <w:proofErr w:type="gramStart"/>
      <w:r w:rsidR="009233CB"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Не даром</w:t>
      </w:r>
      <w:proofErr w:type="gramEnd"/>
      <w:r w:rsidR="009233CB"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русская поговорка гласит: «Лук – от семи недуг». И это не случайно.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Лук эффективен при заболевании верхних дыхательных путей, а так же, при заболеваниях горла. По своему составу лук похож на чеснок, в котором также много фитонцидов. Фитонциды лука, чеснока обладают летучестью (дальнобойностью), они действуют и на значительном расстоянии. Если чеснок растереть в кашицу и поблизости поместить жидкость с подвижными микробами, то уже в первую минуту они теряют способность двигаться и погибают. 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Некоторым детям можно предложить понюхать натертый на мелкой терке лук или чеснок. Продолжительность такой процедуры 3-5 ми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нут, проводят ее 2 раза в день.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Часть 2 Лечение ароматами.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Ароматы, как никакие другие средства, влияют на здоровье и настроение ребенка. С помощью </w:t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ароматерапевтических</w:t>
      </w:r>
      <w:proofErr w:type="spell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воздействий можно облегчить процесс адаптации ребенка к новой среде, уменьшить отрицательное влияние стрессов, 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предупредить развитие неврозов.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Проведение ароматерапии может быть индивидуальным (ношение </w:t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аромамедальонов</w:t>
      </w:r>
      <w:proofErr w:type="spell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, нанесение масел на одежду, носовой платок), и коллективным – в группах, классах, помещениях для отдыха, кабин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етах психологической разгрузки.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Повысить интерес к обучению, улучшить память, сосредоточиться помогут ароматы базилика, розмарина, </w:t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любистра</w:t>
      </w:r>
      <w:proofErr w:type="spell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, мелиссы, чабреца, розы…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Для уменьшения усталости, снижения утомляемости можно использовать ароматы корицы, мяты, гвоздики, бергамота, майорана, сосны, лимона, </w:t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нероли</w:t>
      </w:r>
      <w:proofErr w:type="spell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, можжевельника, наполняющие школьные классы и коридоры во время перемен. Непоседливых детей успокоит запах мускатного шалфе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я, лаванды, сандалового дерева.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Ароматерапия считается мягким и щадящим методом. Но, тем не 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менее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имеется противопоказания к ее назначению. Это может быть индивидуальная непереносимость запахов, аллергия на цветущие растения, бронхиальная астма, заболевание сердца.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почему необходимо обязательное проведение теста индивидуальной чувствительности к аромату.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1.Прежде всего надо выяснить у пациента: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нет ли у него аллергии на что-либо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на замечены ли признаки непереносимости каких-либо запахов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2. Провести обонятельную пробу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3. Провести кожный тест чувствительности 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ароматом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4. Проверить чувствительность слизистых оболочек к </w:t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ароматовоздействиям</w:t>
      </w:r>
      <w:proofErr w:type="spell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. Для этого одну каплю препарата следует нанести на слизистую оболочку и наблюдать за местной и обще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й реакцией в течение 4-6 часов.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Начинать пользоваться </w:t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ароматерапевтическим</w:t>
      </w:r>
      <w:proofErr w:type="spell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средством желательно с самой минимальной дозой. На первых сеансах ароматерапии, когда средства 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проникают через кожу следует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придерживаться нижеследующих начальных доз.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Масло для массажа.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Детям от 1 до 5 лет 1 капля на столовую ложку масла основы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От 5 до 10 лет – 2-3 капли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 на одну столовую ложку основы.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Крем для тела.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Детям от 1 до 5 лет 1 капля на 20 грамм (1 </w:t>
      </w:r>
      <w:proofErr w:type="spell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ст</w:t>
      </w:r>
      <w:proofErr w:type="gramStart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.л</w:t>
      </w:r>
      <w:proofErr w:type="gramEnd"/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о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жку</w:t>
      </w:r>
      <w:proofErr w:type="spellEnd"/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) нейтрального крема основы.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От 5 до 10 лет – 2-3 капли на 20 грамм нейтрального крема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 xml:space="preserve">Нейтральным кремом – основой могут быть, например, крем 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«Гримм», «Машенька», «Детский».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Средства для мытья волос.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Детям от 1 до 5 лет – 2-3 капли эфирного масла в средство для мытья волос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От 5 до 10 лет – 3-5 капель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Растирания: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  <w:t xml:space="preserve"> </w:t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В базисное масло (масло-основание, транспортное масло) добавить эфирного масла или смесь: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детям от 1 до5 лет – 2-3 капли на одну столовую ложку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от 5 до 10 лет – 3-5 капель на одну столовую ложку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Компрессы.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  <w:t xml:space="preserve"> </w:t>
      </w: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В 0,25 л (один стакан) добавить эфирного масла или смеси: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от 1 до 5 лет – 2-3 капли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от 5 до 10 лет – 3-5 капель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Ароматные ванны.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Лечебные ванны с травами полезны всем, но особенно возбудимым детям. Это ванны с корнем валерианы, шалфея, пустырника, мятой, крапивой, которые оказывают хорошее успокаивающее действие, улучшает сон. Если ребенок к тому же склонен к опрелостям в сбор трав можно добавить звероб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ой, ромашку, череду, кору дуба.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Вот самый простой и быстрый способ приготовления отваров из трав: каждой травы на одну ванну берите по чайной ложке и заливайте стаканом кипятка, дайте немного постоя</w:t>
      </w:r>
      <w:r w:rsid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ть, процедите и влейте в ванну.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Не станем уверять, что ванны действуют магически: их эффект проявляется не сразу, а лишь при регулярном применении в течение 1,5-2 месяцев.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Если вы для успокаивающей ванны избрали эфирное масло, а это может быть масло лаванды, чабреца, апельсина, ладанника, базилика и ромашки, то соблюдайте следующие дозы:</w:t>
      </w:r>
    </w:p>
    <w:p w:rsidR="002B586E" w:rsidRDefault="009233CB" w:rsidP="002B586E">
      <w:pPr>
        <w:spacing w:after="0" w:line="240" w:lineRule="auto"/>
        <w:ind w:firstLine="284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от 1 до 5 лет – 2 капли на каждые 10 л воды</w:t>
      </w:r>
    </w:p>
    <w:p w:rsidR="008D177F" w:rsidRPr="002B586E" w:rsidRDefault="009233CB" w:rsidP="002B586E">
      <w:pPr>
        <w:spacing w:after="0" w:line="240" w:lineRule="auto"/>
        <w:ind w:firstLine="284"/>
        <w:jc w:val="both"/>
        <w:rPr>
          <w:rFonts w:asciiTheme="majorHAnsi" w:hAnsiTheme="majorHAnsi"/>
          <w:i/>
          <w:sz w:val="28"/>
          <w:szCs w:val="28"/>
        </w:rPr>
      </w:pPr>
      <w:r w:rsidRPr="002B586E">
        <w:rPr>
          <w:rFonts w:asciiTheme="majorHAnsi" w:eastAsia="Times New Roman" w:hAnsiTheme="majorHAnsi" w:cs="Arial"/>
          <w:i/>
          <w:color w:val="000000"/>
          <w:sz w:val="28"/>
          <w:szCs w:val="28"/>
          <w:shd w:val="clear" w:color="auto" w:fill="FFFFFF"/>
          <w:lang w:eastAsia="ru-RU"/>
        </w:rPr>
        <w:t>- от 5 до 10 лет – 3-5 капель на ванну.</w:t>
      </w:r>
    </w:p>
    <w:sectPr w:rsidR="008D177F" w:rsidRPr="002B586E" w:rsidSect="002B586E">
      <w:pgSz w:w="11906" w:h="16838"/>
      <w:pgMar w:top="1134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2A"/>
    <w:rsid w:val="002B586E"/>
    <w:rsid w:val="007F6E2A"/>
    <w:rsid w:val="008607DA"/>
    <w:rsid w:val="008D177F"/>
    <w:rsid w:val="0092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0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колясникова</dc:creator>
  <cp:lastModifiedBy>1 admin</cp:lastModifiedBy>
  <cp:revision>3</cp:revision>
  <dcterms:created xsi:type="dcterms:W3CDTF">2017-02-20T11:26:00Z</dcterms:created>
  <dcterms:modified xsi:type="dcterms:W3CDTF">2017-02-20T11:28:00Z</dcterms:modified>
</cp:coreProperties>
</file>